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8C513A" w:rsidP="00A67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="00EC45C8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ловое</w:t>
            </w:r>
            <w:proofErr w:type="spellEnd"/>
          </w:p>
        </w:tc>
        <w:tc>
          <w:tcPr>
            <w:tcW w:w="3427" w:type="dxa"/>
          </w:tcPr>
          <w:p w:rsidR="003A1FE9" w:rsidRPr="00771014" w:rsidRDefault="006B0717" w:rsidP="00EC45C8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8C513A">
              <w:rPr>
                <w:sz w:val="28"/>
                <w:szCs w:val="28"/>
              </w:rPr>
              <w:t>43-168</w:t>
            </w:r>
            <w:r w:rsidR="00EC45C8">
              <w:rPr>
                <w:sz w:val="28"/>
                <w:szCs w:val="28"/>
              </w:rPr>
              <w:t>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681C4E" w:rsidRDefault="008C513A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Еловского сельского Совета депутатов от 03.06.2022 № 42-153р «</w:t>
      </w:r>
      <w:r w:rsidR="00DB5C30">
        <w:rPr>
          <w:sz w:val="28"/>
          <w:szCs w:val="28"/>
        </w:rPr>
        <w:t>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</w:t>
      </w:r>
      <w:proofErr w:type="spellStart"/>
      <w:r w:rsidR="00DB5C30" w:rsidRPr="00DB5C30">
        <w:rPr>
          <w:sz w:val="28"/>
          <w:szCs w:val="28"/>
        </w:rPr>
        <w:t>Еловский</w:t>
      </w:r>
      <w:proofErr w:type="spellEnd"/>
      <w:r w:rsidR="00DB5C30" w:rsidRPr="00DB5C30">
        <w:rPr>
          <w:sz w:val="28"/>
          <w:szCs w:val="28"/>
        </w:rPr>
        <w:t xml:space="preserve">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>
        <w:rPr>
          <w:sz w:val="28"/>
          <w:szCs w:val="28"/>
        </w:rPr>
        <w:t>»</w:t>
      </w:r>
      <w:r w:rsidR="00681C4E" w:rsidRPr="00681C4E">
        <w:rPr>
          <w:sz w:val="28"/>
          <w:szCs w:val="28"/>
        </w:rPr>
        <w:t>.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</w:t>
      </w:r>
      <w:proofErr w:type="spellStart"/>
      <w:r w:rsidR="00DB5C30" w:rsidRPr="00DB5C30">
        <w:rPr>
          <w:sz w:val="28"/>
          <w:szCs w:val="28"/>
        </w:rPr>
        <w:t>Еловский</w:t>
      </w:r>
      <w:proofErr w:type="spellEnd"/>
      <w:r w:rsidR="00DB5C30" w:rsidRPr="00DB5C30">
        <w:rPr>
          <w:sz w:val="28"/>
          <w:szCs w:val="28"/>
        </w:rPr>
        <w:t xml:space="preserve">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</w:t>
      </w:r>
      <w:proofErr w:type="gramEnd"/>
      <w:r w:rsidRPr="00681C4E">
        <w:rPr>
          <w:sz w:val="28"/>
          <w:szCs w:val="28"/>
        </w:rPr>
        <w:t xml:space="preserve"> </w:t>
      </w:r>
      <w:proofErr w:type="gramStart"/>
      <w:r w:rsidRPr="00681C4E">
        <w:rPr>
          <w:sz w:val="28"/>
          <w:szCs w:val="28"/>
        </w:rPr>
        <w:t xml:space="preserve">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>в целях эффективного исполнения полномочий органов местного самоуправления на</w:t>
      </w:r>
      <w:proofErr w:type="gramEnd"/>
      <w:r w:rsidR="00DB5C30" w:rsidRPr="00DB5C30">
        <w:rPr>
          <w:sz w:val="28"/>
          <w:szCs w:val="28"/>
        </w:rPr>
        <w:t xml:space="preserve"> территории муниципального образования Емельяновский район и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Еловского сельсовета, </w:t>
      </w:r>
      <w:proofErr w:type="spellStart"/>
      <w:r w:rsidRPr="00681C4E">
        <w:rPr>
          <w:sz w:val="28"/>
          <w:szCs w:val="28"/>
        </w:rPr>
        <w:t>Еловский</w:t>
      </w:r>
      <w:proofErr w:type="spellEnd"/>
      <w:r w:rsidRPr="00681C4E">
        <w:rPr>
          <w:sz w:val="28"/>
          <w:szCs w:val="28"/>
        </w:rPr>
        <w:t xml:space="preserve">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13A" w:rsidRDefault="00681C4E" w:rsidP="008C513A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r w:rsidR="008C513A">
        <w:rPr>
          <w:color w:val="2C2D2E"/>
          <w:sz w:val="28"/>
          <w:szCs w:val="28"/>
        </w:rPr>
        <w:t>Пункт 4. изложить в следующей редакции</w:t>
      </w:r>
    </w:p>
    <w:p w:rsidR="008C513A" w:rsidRDefault="008C513A" w:rsidP="008C513A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«4. Передача полномочий по настоящему Решению сопровождается перечислением иных межбюджетных трансфертов в сумме 2 959 773 (два миллиона девятьсот пятьдесят девять тысяч семьсот семьдесят три) рубля 58 коп</w:t>
      </w:r>
      <w:proofErr w:type="gramStart"/>
      <w:r>
        <w:rPr>
          <w:color w:val="2C2D2E"/>
          <w:sz w:val="28"/>
          <w:szCs w:val="28"/>
        </w:rPr>
        <w:t xml:space="preserve">., </w:t>
      </w:r>
      <w:proofErr w:type="gramEnd"/>
      <w:r>
        <w:rPr>
          <w:color w:val="2C2D2E"/>
          <w:sz w:val="28"/>
          <w:szCs w:val="28"/>
        </w:rPr>
        <w:t>из них: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- 2 871 000 (два миллиона восемьсот семьдесят одна тысяча) рублей 00 коп</w:t>
      </w:r>
      <w:proofErr w:type="gramStart"/>
      <w:r>
        <w:rPr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– </w:t>
      </w:r>
      <w:proofErr w:type="gramStart"/>
      <w:r>
        <w:rPr>
          <w:color w:val="2C2D2E"/>
          <w:sz w:val="28"/>
          <w:szCs w:val="28"/>
        </w:rPr>
        <w:t>с</w:t>
      </w:r>
      <w:proofErr w:type="gramEnd"/>
      <w:r>
        <w:rPr>
          <w:color w:val="2C2D2E"/>
          <w:sz w:val="28"/>
          <w:szCs w:val="28"/>
        </w:rPr>
        <w:t xml:space="preserve">редства краевого бюджета, выделенные на реализацию мероприятий </w:t>
      </w:r>
      <w:r>
        <w:rPr>
          <w:color w:val="2C2D2E"/>
          <w:sz w:val="28"/>
          <w:szCs w:val="28"/>
        </w:rPr>
        <w:lastRenderedPageBreak/>
        <w:t>подпрограммы «Дороги Красноярья» государственной программы Красноярского края «Развитие транспортной системы»;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- 6 927 (шесть тысяч девятьсот двадцать семь) рублей 38 коп</w:t>
      </w:r>
      <w:proofErr w:type="gramStart"/>
      <w:r>
        <w:rPr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– </w:t>
      </w:r>
      <w:proofErr w:type="gramStart"/>
      <w:r>
        <w:rPr>
          <w:color w:val="2C2D2E"/>
          <w:sz w:val="28"/>
          <w:szCs w:val="28"/>
        </w:rPr>
        <w:t>с</w:t>
      </w:r>
      <w:proofErr w:type="gramEnd"/>
      <w:r>
        <w:rPr>
          <w:color w:val="2C2D2E"/>
          <w:sz w:val="28"/>
          <w:szCs w:val="28"/>
        </w:rPr>
        <w:t xml:space="preserve">умма </w:t>
      </w:r>
      <w:proofErr w:type="spellStart"/>
      <w:r>
        <w:rPr>
          <w:color w:val="2C2D2E"/>
          <w:sz w:val="28"/>
          <w:szCs w:val="28"/>
        </w:rPr>
        <w:t>софинансирования</w:t>
      </w:r>
      <w:proofErr w:type="spellEnd"/>
      <w:r>
        <w:rPr>
          <w:color w:val="2C2D2E"/>
          <w:sz w:val="28"/>
          <w:szCs w:val="28"/>
        </w:rPr>
        <w:t>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- 20 000 (двадцать тысяч) рублей 00 коп</w:t>
      </w:r>
      <w:proofErr w:type="gramStart"/>
      <w:r>
        <w:rPr>
          <w:color w:val="2C2D2E"/>
          <w:sz w:val="28"/>
          <w:szCs w:val="28"/>
        </w:rPr>
        <w:t xml:space="preserve">., </w:t>
      </w:r>
      <w:proofErr w:type="gramEnd"/>
      <w:r>
        <w:rPr>
          <w:color w:val="2C2D2E"/>
          <w:sz w:val="28"/>
          <w:szCs w:val="28"/>
        </w:rPr>
        <w:t xml:space="preserve">из средств местного бюджета муниципальное образование </w:t>
      </w:r>
      <w:proofErr w:type="spellStart"/>
      <w:r>
        <w:rPr>
          <w:color w:val="2C2D2E"/>
          <w:sz w:val="28"/>
          <w:szCs w:val="28"/>
        </w:rPr>
        <w:t>Еловский</w:t>
      </w:r>
      <w:proofErr w:type="spellEnd"/>
      <w:r>
        <w:rPr>
          <w:color w:val="2C2D2E"/>
          <w:sz w:val="28"/>
          <w:szCs w:val="28"/>
        </w:rPr>
        <w:t xml:space="preserve"> сельсовет на проведение лабораторных исследований при устройстве покрытия из асфальтобетонной смеси, которая должна соответствовать требованиям ГОСТ ИСО/МЭК 17025-2009 «Общие требования к компетентности испытательных и калибровочных лабораторий», веденным в действие Приказом </w:t>
      </w:r>
      <w:proofErr w:type="spellStart"/>
      <w:r>
        <w:rPr>
          <w:color w:val="2C2D2E"/>
          <w:sz w:val="28"/>
          <w:szCs w:val="28"/>
        </w:rPr>
        <w:t>Росстандарта</w:t>
      </w:r>
      <w:proofErr w:type="spellEnd"/>
      <w:r>
        <w:rPr>
          <w:color w:val="2C2D2E"/>
          <w:sz w:val="28"/>
          <w:szCs w:val="28"/>
        </w:rPr>
        <w:t xml:space="preserve"> от 04.04.2011 № 41-ст.»;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- 41 000 (сорок одна тысяча) рубль 00 коп - из средств местного бюджета муниципального образования </w:t>
      </w:r>
      <w:proofErr w:type="spellStart"/>
      <w:r>
        <w:rPr>
          <w:color w:val="2C2D2E"/>
          <w:sz w:val="28"/>
          <w:szCs w:val="28"/>
        </w:rPr>
        <w:t>Еловский</w:t>
      </w:r>
      <w:proofErr w:type="spellEnd"/>
      <w:r>
        <w:rPr>
          <w:color w:val="2C2D2E"/>
          <w:sz w:val="28"/>
          <w:szCs w:val="28"/>
        </w:rPr>
        <w:t xml:space="preserve"> сельсовет на осуществление технического надзора и юридического сопровождения при выполнении ремонтных работ</w:t>
      </w:r>
    </w:p>
    <w:p w:rsidR="00681C4E" w:rsidRP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8C513A">
        <w:rPr>
          <w:color w:val="2C2D2E"/>
          <w:sz w:val="28"/>
          <w:szCs w:val="28"/>
        </w:rPr>
        <w:t xml:space="preserve">- 20 846 (двадцать тысяч восемьсот сорок шесть) рублей 20 коп - из средств местного бюджета муниципального образования </w:t>
      </w:r>
      <w:proofErr w:type="spellStart"/>
      <w:r w:rsidRPr="008C513A">
        <w:rPr>
          <w:color w:val="2C2D2E"/>
          <w:sz w:val="28"/>
          <w:szCs w:val="28"/>
        </w:rPr>
        <w:t>Еловский</w:t>
      </w:r>
      <w:proofErr w:type="spellEnd"/>
      <w:r w:rsidRPr="008C513A">
        <w:rPr>
          <w:color w:val="2C2D2E"/>
          <w:sz w:val="28"/>
          <w:szCs w:val="28"/>
        </w:rPr>
        <w:t xml:space="preserve"> сельсовет на осуществление технического надзора и юридического сопровождения при выполнении ремонтных работ.</w:t>
      </w:r>
      <w:bookmarkStart w:id="0" w:name="_GoBack"/>
      <w:bookmarkEnd w:id="0"/>
    </w:p>
    <w:p w:rsidR="00681C4E" w:rsidRPr="00681C4E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proofErr w:type="gramStart"/>
      <w:r w:rsidR="00A86EAF" w:rsidRPr="00A86EAF">
        <w:rPr>
          <w:sz w:val="28"/>
          <w:szCs w:val="28"/>
        </w:rPr>
        <w:t>Контроль за</w:t>
      </w:r>
      <w:proofErr w:type="gramEnd"/>
      <w:r w:rsidR="00A86EAF" w:rsidRPr="00A86EAF">
        <w:rPr>
          <w:sz w:val="28"/>
          <w:szCs w:val="28"/>
        </w:rPr>
        <w:t xml:space="preserve"> исполнением настоящего решения оставляю за главой Еловского сельсовета </w:t>
      </w:r>
      <w:proofErr w:type="spellStart"/>
      <w:r w:rsidR="00A86EAF" w:rsidRPr="00A86EAF">
        <w:rPr>
          <w:sz w:val="28"/>
          <w:szCs w:val="28"/>
        </w:rPr>
        <w:t>Шалютовым</w:t>
      </w:r>
      <w:proofErr w:type="spellEnd"/>
      <w:r w:rsidR="00A86EAF" w:rsidRPr="00A86EAF">
        <w:rPr>
          <w:sz w:val="28"/>
          <w:szCs w:val="28"/>
        </w:rPr>
        <w:t xml:space="preserve"> И.И.</w:t>
      </w:r>
    </w:p>
    <w:p w:rsidR="00681C4E" w:rsidRPr="00681C4E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681C4E" w:rsidRPr="00681C4E">
        <w:rPr>
          <w:sz w:val="28"/>
          <w:szCs w:val="28"/>
        </w:rPr>
        <w:t>Емельяновские</w:t>
      </w:r>
      <w:proofErr w:type="spellEnd"/>
      <w:r w:rsidR="00681C4E" w:rsidRPr="00681C4E">
        <w:rPr>
          <w:sz w:val="28"/>
          <w:szCs w:val="28"/>
        </w:rPr>
        <w:t xml:space="preserve">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proofErr w:type="spellStart"/>
      <w:r w:rsidR="008C513A">
        <w:rPr>
          <w:sz w:val="28"/>
          <w:szCs w:val="28"/>
        </w:rPr>
        <w:t>С.А.Валагурин</w:t>
      </w:r>
      <w:proofErr w:type="spellEnd"/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И.И. </w:t>
      </w:r>
      <w:proofErr w:type="spellStart"/>
      <w:r>
        <w:rPr>
          <w:color w:val="000000" w:themeColor="text1"/>
          <w:sz w:val="28"/>
          <w:szCs w:val="28"/>
        </w:rPr>
        <w:t>Шалютов</w:t>
      </w:r>
      <w:proofErr w:type="spellEnd"/>
    </w:p>
    <w:sectPr w:rsidR="005B251C" w:rsidRPr="00A86EAF" w:rsidSect="00CC041F">
      <w:headerReference w:type="even" r:id="rId10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9F" w:rsidRDefault="00175F9F">
      <w:r>
        <w:separator/>
      </w:r>
    </w:p>
  </w:endnote>
  <w:endnote w:type="continuationSeparator" w:id="0">
    <w:p w:rsidR="00175F9F" w:rsidRDefault="0017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9F" w:rsidRDefault="00175F9F">
      <w:r>
        <w:separator/>
      </w:r>
    </w:p>
  </w:footnote>
  <w:footnote w:type="continuationSeparator" w:id="0">
    <w:p w:rsidR="00175F9F" w:rsidRDefault="0017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1BC8"/>
    <w:rsid w:val="00143589"/>
    <w:rsid w:val="0015374C"/>
    <w:rsid w:val="00165948"/>
    <w:rsid w:val="00166A36"/>
    <w:rsid w:val="00175F9F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17E6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4BAE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0DD8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4C97"/>
    <w:rsid w:val="00637D29"/>
    <w:rsid w:val="00646D38"/>
    <w:rsid w:val="00651CBE"/>
    <w:rsid w:val="00665F58"/>
    <w:rsid w:val="00673B26"/>
    <w:rsid w:val="00681C4E"/>
    <w:rsid w:val="00694E27"/>
    <w:rsid w:val="006A0ABB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6D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C513A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33B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674A1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7FCE"/>
    <w:rsid w:val="00CE1CC0"/>
    <w:rsid w:val="00CE5F43"/>
    <w:rsid w:val="00CF687D"/>
    <w:rsid w:val="00D05D3E"/>
    <w:rsid w:val="00D10845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C45C8"/>
    <w:rsid w:val="00ED5A49"/>
    <w:rsid w:val="00ED5BF7"/>
    <w:rsid w:val="00EE17C3"/>
    <w:rsid w:val="00EE5AC4"/>
    <w:rsid w:val="00EF15AA"/>
    <w:rsid w:val="00F073C9"/>
    <w:rsid w:val="00F101A7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D657-5819-4B53-883B-F4222158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Пользователь Windows</cp:lastModifiedBy>
  <cp:revision>3</cp:revision>
  <cp:lastPrinted>2022-06-03T01:34:00Z</cp:lastPrinted>
  <dcterms:created xsi:type="dcterms:W3CDTF">2022-09-29T09:47:00Z</dcterms:created>
  <dcterms:modified xsi:type="dcterms:W3CDTF">2022-09-29T09:51:00Z</dcterms:modified>
</cp:coreProperties>
</file>