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C" w:rsidRPr="00EE1BD5" w:rsidRDefault="00EE1BD5" w:rsidP="0083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1BD5">
        <w:rPr>
          <w:sz w:val="26"/>
          <w:szCs w:val="26"/>
        </w:rPr>
        <w:object w:dxaOrig="907" w:dyaOrig="1036">
          <v:rect id="rectole0000000000" o:spid="_x0000_i1025" style="width:45.1pt;height:51.95pt" o:ole="" o:preferrelative="t" stroked="f">
            <v:imagedata r:id="rId6" o:title=""/>
          </v:rect>
          <o:OLEObject Type="Embed" ProgID="StaticMetafile" ShapeID="rectole0000000000" DrawAspect="Content" ObjectID="_1699681888" r:id="rId7"/>
        </w:object>
      </w:r>
      <w:r w:rsidRPr="00EE1BD5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AE7EBC" w:rsidRPr="00EE1BD5" w:rsidRDefault="00E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b/>
          <w:sz w:val="28"/>
          <w:szCs w:val="28"/>
        </w:rPr>
        <w:t>ЕЛОВСКИЙ СЕЛЬСКИЙ СОВЕТ ДЕПУТАТОВ</w:t>
      </w:r>
    </w:p>
    <w:p w:rsidR="00AE7EBC" w:rsidRPr="00EE1BD5" w:rsidRDefault="00EE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AE7EBC" w:rsidRPr="00EE1BD5" w:rsidRDefault="00AE7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EE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E7EBC" w:rsidRPr="00EE1BD5" w:rsidRDefault="00AE7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3123"/>
        <w:gridCol w:w="3170"/>
      </w:tblGrid>
      <w:tr w:rsidR="00AE7EBC" w:rsidRPr="00EE1BD5" w:rsidTr="00EE1B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AE7EBC" w:rsidRPr="00EE1BD5" w:rsidRDefault="00EE1BD5" w:rsidP="00EE1B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831C2B"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.0000</w:t>
            </w:r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AE7EBC" w:rsidRPr="00EE1BD5" w:rsidRDefault="00EE1B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ловое</w:t>
            </w:r>
            <w:proofErr w:type="spellEnd"/>
          </w:p>
        </w:tc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AE7EBC" w:rsidRPr="00EE1BD5" w:rsidRDefault="00831C2B" w:rsidP="00EE1BD5">
            <w:pPr>
              <w:tabs>
                <w:tab w:val="left" w:pos="3211"/>
              </w:tabs>
              <w:spacing w:after="0" w:line="240" w:lineRule="auto"/>
              <w:ind w:right="567"/>
              <w:jc w:val="right"/>
              <w:rPr>
                <w:sz w:val="28"/>
                <w:szCs w:val="28"/>
              </w:rPr>
            </w:pPr>
            <w:r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EE1BD5" w:rsidRPr="00EE1B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AE7EBC" w:rsidRPr="00EE1BD5" w:rsidRDefault="00AE7EBC">
      <w:pPr>
        <w:keepNext/>
        <w:spacing w:after="0" w:line="240" w:lineRule="auto"/>
        <w:ind w:right="5215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E7EBC" w:rsidRPr="00EE1BD5" w:rsidRDefault="00EE1BD5" w:rsidP="00EE1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1C2B" w:rsidRPr="00EE1B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иных межбюджетных трансфертов из бюджета муниципального образования Еловский сельсовет бюджету муниципального образования </w:t>
      </w:r>
      <w:proofErr w:type="spellStart"/>
      <w:r w:rsidR="00831C2B"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831C2B"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 на выплату пенсии за выслугу лет лицам, замещавшим должности муниципальной службы в муниципальном образовании Еловский сельсовет</w:t>
      </w:r>
    </w:p>
    <w:p w:rsidR="00831C2B" w:rsidRPr="00EE1BD5" w:rsidRDefault="0083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83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Положением «О межбюджетных отношениях в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Емельяновском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районе», утвержденным Решением Емельяновского районного Совета депутатов №55-319Р от 01.04.2020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>, в соотве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 xml:space="preserve">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>руководст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>вуясь Уставом Еловского сельсовета, Еловский сельский Совет депутатов  РЕШИЛ:</w:t>
      </w:r>
    </w:p>
    <w:p w:rsidR="00831C2B" w:rsidRPr="00EE1BD5" w:rsidRDefault="0083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C2B" w:rsidRPr="00EE1BD5" w:rsidRDefault="00831C2B" w:rsidP="00EE1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Заключить соглашение с Администрацией Емельяновского района 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предоставлении иных межбюджетных трансфертов из бюджета муниципального образования Еловский сельсовет бюджету муниципального образования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 на выплату пенсии за выслугу лет лицам, замещавшим должности муниципальной службы в муниципальном образовании Еловский сельсовет</w:t>
      </w:r>
      <w:r w:rsidR="00EE1BD5" w:rsidRPr="00EE1B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BD5" w:rsidRPr="00EE1BD5" w:rsidRDefault="00EE1BD5" w:rsidP="00EE1B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>Еловского сельсовета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- обеспечивает перечисление иных межбюджетных трансфертов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в объеме 60000 (шестьдесят тысяч) рублей 00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копееек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из бюджета МО Еловский сельсовет в бюджет МО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район в соответствии с целевым назначением.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соблюдение целей и условий расходованием иных межбюджетных трансфертов.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Администрация Емельяновского района: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- эффективно и целевым образом использует переданные из бюджета МО Еловский сельсовет на выплату пенсии за выслугу лет лицам, замещавшим должности муниципальной службы в муниципальном образовании Еловский се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>льсовет в соответствии с п. 1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>данного Решения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BD5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lastRenderedPageBreak/>
        <w:t>- обязуется вернуть неиспользованные иные межбюджетные трансферты в доход бюджета Еловский сельсовет.</w:t>
      </w:r>
    </w:p>
    <w:p w:rsidR="00AE7EBC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B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главой Еловского сельсовета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Шалютовым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AE7EBC" w:rsidRPr="00EE1BD5" w:rsidRDefault="00EE1BD5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  <w:bookmarkStart w:id="0" w:name="_GoBack"/>
      <w:bookmarkEnd w:id="0"/>
    </w:p>
    <w:p w:rsidR="00AE7EBC" w:rsidRPr="00EE1BD5" w:rsidRDefault="00AE7EBC" w:rsidP="00EE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EE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Еловского </w:t>
      </w:r>
      <w:proofErr w:type="gramStart"/>
      <w:r w:rsidRPr="00EE1BD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AE7EBC" w:rsidRPr="00EE1BD5" w:rsidRDefault="00EE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EE1BD5">
        <w:rPr>
          <w:rFonts w:ascii="Times New Roman" w:eastAsia="Times New Roman" w:hAnsi="Times New Roman" w:cs="Times New Roman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EE1BD5">
        <w:rPr>
          <w:rFonts w:ascii="Times New Roman" w:eastAsia="Times New Roman" w:hAnsi="Times New Roman" w:cs="Times New Roman"/>
          <w:sz w:val="28"/>
          <w:szCs w:val="28"/>
        </w:rPr>
        <w:t>И.А.Бородин</w:t>
      </w:r>
      <w:proofErr w:type="spellEnd"/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BC" w:rsidRPr="00EE1BD5" w:rsidRDefault="00AE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EBC" w:rsidRPr="00EE1BD5" w:rsidRDefault="00EE1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Еловского сельсовета</w:t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 w:rsidRPr="00EE1BD5">
        <w:rPr>
          <w:rFonts w:ascii="Times New Roman" w:eastAsia="Times New Roman" w:hAnsi="Times New Roman" w:cs="Times New Roman"/>
          <w:color w:val="000000"/>
          <w:sz w:val="28"/>
          <w:szCs w:val="28"/>
        </w:rPr>
        <w:t>Шалютов</w:t>
      </w:r>
      <w:proofErr w:type="spellEnd"/>
    </w:p>
    <w:sectPr w:rsidR="00AE7EBC" w:rsidRPr="00EE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FD7"/>
    <w:multiLevelType w:val="hybridMultilevel"/>
    <w:tmpl w:val="7604DFFA"/>
    <w:lvl w:ilvl="0" w:tplc="F872C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616F0"/>
    <w:multiLevelType w:val="hybridMultilevel"/>
    <w:tmpl w:val="05DE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EBC"/>
    <w:rsid w:val="00831C2B"/>
    <w:rsid w:val="00AE7EBC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2021-11-29T01:51:00Z</dcterms:created>
  <dcterms:modified xsi:type="dcterms:W3CDTF">2021-11-29T02:05:00Z</dcterms:modified>
</cp:coreProperties>
</file>