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35" w:rsidRDefault="00C77335" w:rsidP="00C77335">
      <w:pPr>
        <w:autoSpaceDE w:val="0"/>
        <w:autoSpaceDN w:val="0"/>
        <w:adjustRightInd w:val="0"/>
        <w:jc w:val="both"/>
        <w:rPr>
          <w:rFonts w:eastAsia="Calibri" w:cs="Times New Roman"/>
          <w:sz w:val="28"/>
          <w:szCs w:val="28"/>
        </w:rPr>
      </w:pPr>
      <w:bookmarkStart w:id="0" w:name="_GoBack"/>
      <w:bookmarkEnd w:id="0"/>
    </w:p>
    <w:p w:rsidR="00B66296" w:rsidRDefault="00B66296" w:rsidP="00CF67D9">
      <w:pPr>
        <w:autoSpaceDE w:val="0"/>
        <w:autoSpaceDN w:val="0"/>
        <w:adjustRightInd w:val="0"/>
        <w:ind w:firstLine="709"/>
        <w:jc w:val="center"/>
        <w:rPr>
          <w:rFonts w:eastAsia="Calibri" w:cs="Times New Roman"/>
          <w:sz w:val="28"/>
          <w:szCs w:val="28"/>
        </w:rPr>
      </w:pPr>
      <w:r w:rsidRPr="00B66296">
        <w:rPr>
          <w:rFonts w:eastAsia="Calibri" w:cs="Times New Roman"/>
          <w:noProof/>
          <w:sz w:val="28"/>
          <w:szCs w:val="28"/>
          <w:lang w:eastAsia="ru-RU"/>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B66296" w:rsidRDefault="00B66296" w:rsidP="00CF67D9">
      <w:pPr>
        <w:autoSpaceDE w:val="0"/>
        <w:autoSpaceDN w:val="0"/>
        <w:adjustRightInd w:val="0"/>
        <w:ind w:firstLine="709"/>
        <w:jc w:val="center"/>
        <w:rPr>
          <w:rFonts w:eastAsia="Calibri" w:cs="Times New Roman"/>
          <w:sz w:val="28"/>
          <w:szCs w:val="28"/>
        </w:rPr>
      </w:pPr>
    </w:p>
    <w:p w:rsidR="00B66296" w:rsidRPr="0093486E" w:rsidRDefault="00B66296" w:rsidP="00B66296">
      <w:pPr>
        <w:pStyle w:val="1"/>
        <w:widowControl w:val="0"/>
        <w:numPr>
          <w:ilvl w:val="0"/>
          <w:numId w:val="2"/>
        </w:numPr>
        <w:tabs>
          <w:tab w:val="left" w:pos="0"/>
        </w:tabs>
        <w:spacing w:before="0" w:after="0"/>
        <w:jc w:val="center"/>
        <w:rPr>
          <w:rFonts w:ascii="Times New Roman" w:hAnsi="Times New Roman"/>
          <w:spacing w:val="20"/>
          <w:sz w:val="24"/>
          <w:szCs w:val="24"/>
        </w:rPr>
      </w:pPr>
      <w:r w:rsidRPr="0093486E">
        <w:rPr>
          <w:rFonts w:ascii="Times New Roman" w:hAnsi="Times New Roman"/>
          <w:spacing w:val="20"/>
          <w:sz w:val="24"/>
          <w:szCs w:val="24"/>
        </w:rPr>
        <w:t>ЕЛОВСКИЙ СЕЛЬСКИЙ СОВЕТ ДЕПУТАТОВ</w:t>
      </w:r>
      <w:r w:rsidRPr="0093486E">
        <w:rPr>
          <w:rFonts w:ascii="Times New Roman" w:hAnsi="Times New Roman"/>
          <w:spacing w:val="20"/>
          <w:sz w:val="24"/>
          <w:szCs w:val="24"/>
        </w:rPr>
        <w:br/>
        <w:t>ЕМЕЛЬЯНОВСКОГО РАЙОНА</w:t>
      </w:r>
      <w:r w:rsidRPr="0093486E">
        <w:rPr>
          <w:rFonts w:ascii="Times New Roman" w:hAnsi="Times New Roman"/>
          <w:spacing w:val="20"/>
          <w:sz w:val="24"/>
          <w:szCs w:val="24"/>
        </w:rPr>
        <w:br/>
        <w:t>КРАСНОЯРСКОГО КРАЯ</w:t>
      </w:r>
      <w:r w:rsidRPr="0093486E">
        <w:rPr>
          <w:rFonts w:ascii="Times New Roman" w:hAnsi="Times New Roman"/>
          <w:spacing w:val="20"/>
          <w:sz w:val="24"/>
          <w:szCs w:val="24"/>
        </w:rPr>
        <w:br/>
      </w:r>
    </w:p>
    <w:p w:rsidR="00B66296" w:rsidRPr="00F00E71" w:rsidRDefault="00B66296" w:rsidP="00B66296">
      <w:pPr>
        <w:tabs>
          <w:tab w:val="left" w:pos="1860"/>
          <w:tab w:val="center" w:pos="4748"/>
        </w:tabs>
        <w:jc w:val="center"/>
        <w:rPr>
          <w:sz w:val="32"/>
          <w:szCs w:val="32"/>
        </w:rPr>
      </w:pPr>
      <w:r w:rsidRPr="00F00E71">
        <w:rPr>
          <w:sz w:val="32"/>
          <w:szCs w:val="32"/>
        </w:rPr>
        <w:t>РЕШЕНИЕ</w:t>
      </w:r>
    </w:p>
    <w:p w:rsidR="00B66296" w:rsidRPr="00C06BD3" w:rsidRDefault="00B66296" w:rsidP="00B66296">
      <w:pPr>
        <w:jc w:val="center"/>
        <w:rPr>
          <w:sz w:val="26"/>
          <w:szCs w:val="26"/>
        </w:rPr>
      </w:pPr>
    </w:p>
    <w:p w:rsidR="00B66296" w:rsidRPr="00C06BD3" w:rsidRDefault="000B51FC" w:rsidP="00B66296">
      <w:pPr>
        <w:autoSpaceDE w:val="0"/>
        <w:autoSpaceDN w:val="0"/>
        <w:adjustRightInd w:val="0"/>
        <w:ind w:firstLine="709"/>
        <w:rPr>
          <w:rFonts w:eastAsia="Calibri" w:cs="Times New Roman"/>
          <w:sz w:val="26"/>
          <w:szCs w:val="26"/>
        </w:rPr>
      </w:pPr>
      <w:r>
        <w:rPr>
          <w:rFonts w:eastAsia="Calibri" w:cs="Times New Roman"/>
          <w:sz w:val="26"/>
          <w:szCs w:val="26"/>
        </w:rPr>
        <w:t>08.07</w:t>
      </w:r>
      <w:r w:rsidR="00B66296" w:rsidRPr="00C06BD3">
        <w:rPr>
          <w:rFonts w:eastAsia="Calibri" w:cs="Times New Roman"/>
          <w:sz w:val="26"/>
          <w:szCs w:val="26"/>
        </w:rPr>
        <w:t xml:space="preserve">.2021                               С.Еловое                                    </w:t>
      </w:r>
      <w:r>
        <w:rPr>
          <w:rFonts w:eastAsia="Calibri" w:cs="Times New Roman"/>
          <w:sz w:val="26"/>
          <w:szCs w:val="26"/>
        </w:rPr>
        <w:t xml:space="preserve">    </w:t>
      </w:r>
      <w:r w:rsidR="00B66296" w:rsidRPr="00C06BD3">
        <w:rPr>
          <w:rFonts w:eastAsia="Calibri" w:cs="Times New Roman"/>
          <w:sz w:val="26"/>
          <w:szCs w:val="26"/>
        </w:rPr>
        <w:t xml:space="preserve">          </w:t>
      </w:r>
      <w:r>
        <w:rPr>
          <w:rFonts w:eastAsia="Calibri" w:cs="Times New Roman"/>
          <w:sz w:val="26"/>
          <w:szCs w:val="26"/>
        </w:rPr>
        <w:t>№34-117р</w:t>
      </w:r>
    </w:p>
    <w:p w:rsidR="00B66296" w:rsidRPr="00C06BD3" w:rsidRDefault="00B66296" w:rsidP="00B66296">
      <w:pPr>
        <w:autoSpaceDE w:val="0"/>
        <w:autoSpaceDN w:val="0"/>
        <w:adjustRightInd w:val="0"/>
        <w:ind w:firstLine="709"/>
        <w:rPr>
          <w:rFonts w:eastAsia="Calibri" w:cs="Times New Roman"/>
          <w:sz w:val="26"/>
          <w:szCs w:val="26"/>
        </w:rPr>
      </w:pPr>
    </w:p>
    <w:p w:rsidR="00C77335" w:rsidRPr="00C06BD3" w:rsidRDefault="00C77335" w:rsidP="00C06BD3">
      <w:pPr>
        <w:autoSpaceDE w:val="0"/>
        <w:autoSpaceDN w:val="0"/>
        <w:adjustRightInd w:val="0"/>
        <w:ind w:firstLine="709"/>
        <w:jc w:val="center"/>
        <w:rPr>
          <w:rFonts w:eastAsia="Calibri" w:cs="Times New Roman"/>
          <w:b/>
          <w:sz w:val="26"/>
          <w:szCs w:val="26"/>
        </w:rPr>
      </w:pPr>
      <w:r w:rsidRPr="00C06BD3">
        <w:rPr>
          <w:rFonts w:eastAsia="Calibri" w:cs="Times New Roman"/>
          <w:b/>
          <w:sz w:val="26"/>
          <w:szCs w:val="26"/>
        </w:rPr>
        <w:t xml:space="preserve">О внесении изменений в решение </w:t>
      </w:r>
      <w:r w:rsidR="00CF67D9" w:rsidRPr="00C06BD3">
        <w:rPr>
          <w:rFonts w:eastAsia="Calibri" w:cs="Times New Roman"/>
          <w:b/>
          <w:sz w:val="26"/>
          <w:szCs w:val="26"/>
        </w:rPr>
        <w:t xml:space="preserve">Еловского сельского Совета депутатов №17-43р от 29.06.2015г. </w:t>
      </w:r>
      <w:r w:rsidR="00C06BD3">
        <w:rPr>
          <w:rFonts w:eastAsia="Calibri" w:cs="Times New Roman"/>
          <w:b/>
          <w:sz w:val="26"/>
          <w:szCs w:val="26"/>
          <w:lang w:val="la-Latn"/>
        </w:rPr>
        <w:t xml:space="preserve"> </w:t>
      </w:r>
      <w:r w:rsidR="00CF67D9" w:rsidRPr="00C06BD3">
        <w:rPr>
          <w:rFonts w:eastAsia="Calibri" w:cs="Times New Roman"/>
          <w:b/>
          <w:sz w:val="26"/>
          <w:szCs w:val="26"/>
        </w:rPr>
        <w:t>«Об утверждении Положения о порядке проведения конкурса по отбору кандидатов на должность главы Еловского сельсовета»</w:t>
      </w:r>
    </w:p>
    <w:p w:rsidR="00C77335" w:rsidRPr="00C06BD3" w:rsidRDefault="00C77335" w:rsidP="00C77335">
      <w:pPr>
        <w:autoSpaceDE w:val="0"/>
        <w:autoSpaceDN w:val="0"/>
        <w:adjustRightInd w:val="0"/>
        <w:jc w:val="both"/>
        <w:rPr>
          <w:rFonts w:eastAsia="Calibri" w:cs="Times New Roman"/>
          <w:sz w:val="26"/>
          <w:szCs w:val="26"/>
        </w:rPr>
      </w:pPr>
    </w:p>
    <w:p w:rsidR="00C77335" w:rsidRPr="00C06BD3" w:rsidRDefault="00C77335" w:rsidP="00C06BD3">
      <w:pPr>
        <w:autoSpaceDE w:val="0"/>
        <w:autoSpaceDN w:val="0"/>
        <w:adjustRightInd w:val="0"/>
        <w:ind w:firstLine="708"/>
        <w:jc w:val="both"/>
        <w:rPr>
          <w:rFonts w:eastAsia="Calibri" w:cs="Times New Roman"/>
          <w:sz w:val="26"/>
          <w:szCs w:val="26"/>
          <w:lang w:val="la-Latn"/>
        </w:rPr>
      </w:pPr>
      <w:proofErr w:type="gramStart"/>
      <w:r w:rsidRPr="00C06BD3">
        <w:rPr>
          <w:rFonts w:eastAsia="Calibri" w:cs="Times New Roman"/>
          <w:sz w:val="26"/>
          <w:szCs w:val="26"/>
        </w:rPr>
        <w:t>В соответствии с частью 2.1</w:t>
      </w:r>
      <w:r w:rsidR="003A52BF" w:rsidRPr="00C06BD3">
        <w:rPr>
          <w:rFonts w:eastAsia="Calibri" w:cs="Times New Roman"/>
          <w:sz w:val="26"/>
          <w:szCs w:val="26"/>
        </w:rPr>
        <w:t xml:space="preserve">, пунктом 8 части 6 статьи 36 </w:t>
      </w:r>
      <w:r w:rsidRPr="00C06BD3">
        <w:rPr>
          <w:rFonts w:eastAsia="Calibri" w:cs="Times New Roman"/>
          <w:sz w:val="26"/>
          <w:szCs w:val="26"/>
        </w:rPr>
        <w:t xml:space="preserve">Федерального закона от 06.10.2003 № 131-ФЗ «Об общих принципах организации местного самоуправления в Российской Федерации», Законом Красноярского края </w:t>
      </w:r>
      <w:r w:rsidRPr="00C06BD3">
        <w:rPr>
          <w:rFonts w:eastAsia="Calibri" w:cs="Times New Roman"/>
          <w:sz w:val="26"/>
          <w:szCs w:val="26"/>
        </w:rPr>
        <w:br/>
        <w:t>от 01.12.2014 № 7-2884 «О некоторых вопросах организации органов местного самоуправления в Красноярском крае», руководствуясь статьями Устава</w:t>
      </w:r>
      <w:r w:rsidR="00CF67D9" w:rsidRPr="00C06BD3">
        <w:rPr>
          <w:rFonts w:eastAsia="Calibri" w:cs="Times New Roman"/>
          <w:sz w:val="26"/>
          <w:szCs w:val="26"/>
        </w:rPr>
        <w:t xml:space="preserve"> Еловского сельсовета, Еловский сельский </w:t>
      </w:r>
      <w:r w:rsidRPr="00C06BD3">
        <w:rPr>
          <w:rFonts w:eastAsia="Calibri" w:cs="Times New Roman"/>
          <w:sz w:val="26"/>
          <w:szCs w:val="26"/>
        </w:rPr>
        <w:t xml:space="preserve">Совет депутатов </w:t>
      </w:r>
      <w:r w:rsidR="00C91B3D" w:rsidRPr="00C06BD3">
        <w:rPr>
          <w:rFonts w:eastAsia="Calibri" w:cs="Times New Roman"/>
          <w:sz w:val="26"/>
          <w:szCs w:val="26"/>
        </w:rPr>
        <w:t>РЕШИЛ</w:t>
      </w:r>
      <w:r w:rsidRPr="00C06BD3">
        <w:rPr>
          <w:rFonts w:eastAsia="Calibri" w:cs="Times New Roman"/>
          <w:sz w:val="26"/>
          <w:szCs w:val="26"/>
        </w:rPr>
        <w:t>:</w:t>
      </w:r>
      <w:proofErr w:type="gramEnd"/>
    </w:p>
    <w:p w:rsidR="000C3140" w:rsidRPr="00C06BD3" w:rsidRDefault="000C3140" w:rsidP="000C3140">
      <w:pPr>
        <w:pStyle w:val="a3"/>
        <w:numPr>
          <w:ilvl w:val="0"/>
          <w:numId w:val="1"/>
        </w:numPr>
        <w:autoSpaceDE w:val="0"/>
        <w:autoSpaceDN w:val="0"/>
        <w:adjustRightInd w:val="0"/>
        <w:ind w:left="0" w:firstLine="709"/>
        <w:jc w:val="both"/>
        <w:rPr>
          <w:rFonts w:eastAsia="Calibri" w:cs="Times New Roman"/>
          <w:sz w:val="26"/>
          <w:szCs w:val="26"/>
        </w:rPr>
      </w:pPr>
      <w:r w:rsidRPr="00C06BD3">
        <w:rPr>
          <w:rFonts w:eastAsia="Calibri" w:cs="Times New Roman"/>
          <w:sz w:val="26"/>
          <w:szCs w:val="26"/>
        </w:rPr>
        <w:t>Подпункт 4 пункта 3.1 Положения изложить в следующей редакции:</w:t>
      </w:r>
    </w:p>
    <w:p w:rsidR="000C3140" w:rsidRPr="00C06BD3" w:rsidRDefault="000C3140" w:rsidP="000C3140">
      <w:pPr>
        <w:autoSpaceDE w:val="0"/>
        <w:autoSpaceDN w:val="0"/>
        <w:adjustRightInd w:val="0"/>
        <w:ind w:firstLine="709"/>
        <w:jc w:val="both"/>
        <w:rPr>
          <w:rFonts w:eastAsia="Calibri" w:cs="Times New Roman"/>
          <w:sz w:val="26"/>
          <w:szCs w:val="26"/>
        </w:rPr>
      </w:pPr>
      <w:r w:rsidRPr="00C06BD3">
        <w:rPr>
          <w:rFonts w:eastAsia="Calibri" w:cs="Times New Roman"/>
          <w:sz w:val="26"/>
          <w:szCs w:val="26"/>
        </w:rPr>
        <w:t>«4) документы, подтверждающие профессиональное образование, стаж работы и квалификацию (при наличии):</w:t>
      </w:r>
    </w:p>
    <w:p w:rsidR="000C3140" w:rsidRPr="00C06BD3" w:rsidRDefault="000C3140" w:rsidP="000C3140">
      <w:pPr>
        <w:autoSpaceDE w:val="0"/>
        <w:autoSpaceDN w:val="0"/>
        <w:adjustRightInd w:val="0"/>
        <w:ind w:firstLine="709"/>
        <w:jc w:val="both"/>
        <w:rPr>
          <w:rFonts w:eastAsia="Calibri" w:cs="Times New Roman"/>
          <w:sz w:val="26"/>
          <w:szCs w:val="26"/>
        </w:rPr>
      </w:pPr>
      <w:r w:rsidRPr="00C06BD3">
        <w:rPr>
          <w:rFonts w:eastAsia="Calibri" w:cs="Times New Roman"/>
          <w:sz w:val="26"/>
          <w:szCs w:val="26"/>
        </w:rPr>
        <w:t>документ о профессиональном образовании;</w:t>
      </w:r>
    </w:p>
    <w:p w:rsidR="000C3140" w:rsidRPr="00C06BD3" w:rsidRDefault="000C3140" w:rsidP="000C3140">
      <w:pPr>
        <w:autoSpaceDE w:val="0"/>
        <w:autoSpaceDN w:val="0"/>
        <w:adjustRightInd w:val="0"/>
        <w:ind w:firstLine="709"/>
        <w:jc w:val="both"/>
        <w:rPr>
          <w:rFonts w:eastAsia="Calibri" w:cs="Times New Roman"/>
          <w:sz w:val="26"/>
          <w:szCs w:val="26"/>
        </w:rPr>
      </w:pPr>
      <w:proofErr w:type="gramStart"/>
      <w:r w:rsidRPr="00C06BD3">
        <w:rPr>
          <w:rFonts w:eastAsia="Calibri" w:cs="Times New Roman"/>
          <w:sz w:val="26"/>
          <w:szCs w:val="26"/>
        </w:rPr>
        <w:t>трудовую книжку</w:t>
      </w:r>
      <w:r w:rsidR="0065390F" w:rsidRPr="00C06BD3">
        <w:rPr>
          <w:rFonts w:eastAsia="Calibri" w:cs="Times New Roman"/>
          <w:sz w:val="26"/>
          <w:szCs w:val="26"/>
        </w:rPr>
        <w:t xml:space="preserve"> (при наличии)</w:t>
      </w:r>
      <w:r w:rsidRPr="00C06BD3">
        <w:rPr>
          <w:rFonts w:eastAsia="Calibri" w:cs="Times New Roman"/>
          <w:sz w:val="26"/>
          <w:szCs w:val="26"/>
        </w:rPr>
        <w:t xml:space="preserve"> и (или) сведения о трудовой деятельности, оформленные в установленном законодательством </w:t>
      </w:r>
      <w:hyperlink r:id="rId7" w:history="1">
        <w:r w:rsidRPr="00C06BD3">
          <w:rPr>
            <w:rFonts w:eastAsia="Calibri" w:cs="Times New Roman"/>
            <w:sz w:val="26"/>
            <w:szCs w:val="26"/>
          </w:rPr>
          <w:t>порядке</w:t>
        </w:r>
      </w:hyperlink>
      <w:r w:rsidRPr="00C06BD3">
        <w:rPr>
          <w:rFonts w:eastAsia="Calibri" w:cs="Times New Roman"/>
          <w:sz w:val="26"/>
          <w:szCs w:val="26"/>
        </w:rPr>
        <w:t>,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0C3140" w:rsidRPr="00C06BD3" w:rsidRDefault="000C3140" w:rsidP="000C3140">
      <w:pPr>
        <w:pStyle w:val="a3"/>
        <w:numPr>
          <w:ilvl w:val="0"/>
          <w:numId w:val="1"/>
        </w:numPr>
        <w:autoSpaceDE w:val="0"/>
        <w:autoSpaceDN w:val="0"/>
        <w:adjustRightInd w:val="0"/>
        <w:ind w:left="0" w:firstLine="709"/>
        <w:jc w:val="both"/>
        <w:rPr>
          <w:rFonts w:eastAsia="Calibri" w:cs="Times New Roman"/>
          <w:sz w:val="26"/>
          <w:szCs w:val="26"/>
        </w:rPr>
      </w:pPr>
      <w:r w:rsidRPr="00C06BD3">
        <w:rPr>
          <w:rFonts w:eastAsia="Calibri" w:cs="Times New Roman"/>
          <w:sz w:val="26"/>
          <w:szCs w:val="26"/>
        </w:rPr>
        <w:t>Подпункт «в» пункта 3.5 Положения изложить в следующей редакции:</w:t>
      </w:r>
    </w:p>
    <w:p w:rsidR="000C3140" w:rsidRPr="00C06BD3" w:rsidRDefault="000C3140" w:rsidP="000C3140">
      <w:pPr>
        <w:autoSpaceDE w:val="0"/>
        <w:autoSpaceDN w:val="0"/>
        <w:adjustRightInd w:val="0"/>
        <w:ind w:firstLine="709"/>
        <w:jc w:val="both"/>
        <w:rPr>
          <w:rFonts w:eastAsia="Calibri" w:cs="Times New Roman"/>
          <w:sz w:val="26"/>
          <w:szCs w:val="26"/>
        </w:rPr>
      </w:pPr>
      <w:r w:rsidRPr="00C06BD3">
        <w:rPr>
          <w:rFonts w:eastAsia="Calibri" w:cs="Times New Roman"/>
          <w:sz w:val="26"/>
          <w:szCs w:val="26"/>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06BD3">
        <w:rPr>
          <w:rFonts w:eastAsia="Calibri" w:cs="Times New Roman"/>
          <w:sz w:val="26"/>
          <w:szCs w:val="26"/>
        </w:rPr>
        <w:t>;»</w:t>
      </w:r>
      <w:proofErr w:type="gramEnd"/>
      <w:r w:rsidRPr="00C06BD3">
        <w:rPr>
          <w:rFonts w:eastAsia="Calibri" w:cs="Times New Roman"/>
          <w:sz w:val="26"/>
          <w:szCs w:val="26"/>
        </w:rPr>
        <w:t>.</w:t>
      </w:r>
    </w:p>
    <w:p w:rsidR="000C3140" w:rsidRPr="00C06BD3" w:rsidRDefault="003A52BF" w:rsidP="008A66D4">
      <w:pPr>
        <w:autoSpaceDE w:val="0"/>
        <w:autoSpaceDN w:val="0"/>
        <w:adjustRightInd w:val="0"/>
        <w:ind w:firstLine="540"/>
        <w:jc w:val="both"/>
        <w:rPr>
          <w:rFonts w:eastAsia="Calibri" w:cs="Times New Roman"/>
          <w:sz w:val="26"/>
          <w:szCs w:val="26"/>
        </w:rPr>
      </w:pPr>
      <w:r w:rsidRPr="00C06BD3">
        <w:rPr>
          <w:rFonts w:eastAsia="Calibri" w:cs="Times New Roman"/>
          <w:sz w:val="26"/>
          <w:szCs w:val="26"/>
        </w:rPr>
        <w:t xml:space="preserve">2. Настоящее решение вступает в силу со </w:t>
      </w:r>
      <w:r w:rsidR="00C91B3D" w:rsidRPr="00C06BD3">
        <w:rPr>
          <w:rFonts w:eastAsia="Calibri" w:cs="Times New Roman"/>
          <w:sz w:val="26"/>
          <w:szCs w:val="26"/>
        </w:rPr>
        <w:t>дня, следующего за днем</w:t>
      </w:r>
      <w:r w:rsidRPr="00C06BD3">
        <w:rPr>
          <w:rFonts w:eastAsia="Calibri" w:cs="Times New Roman"/>
          <w:sz w:val="26"/>
          <w:szCs w:val="26"/>
        </w:rPr>
        <w:t xml:space="preserve"> его официального опубликования.</w:t>
      </w:r>
    </w:p>
    <w:p w:rsidR="000C3140" w:rsidRPr="00C06BD3" w:rsidRDefault="003A52BF" w:rsidP="008A66D4">
      <w:pPr>
        <w:autoSpaceDE w:val="0"/>
        <w:autoSpaceDN w:val="0"/>
        <w:adjustRightInd w:val="0"/>
        <w:ind w:firstLine="540"/>
        <w:jc w:val="both"/>
        <w:rPr>
          <w:rFonts w:eastAsia="Calibri" w:cs="Times New Roman"/>
          <w:sz w:val="26"/>
          <w:szCs w:val="26"/>
        </w:rPr>
      </w:pPr>
      <w:r w:rsidRPr="00C06BD3">
        <w:rPr>
          <w:rFonts w:eastAsia="Calibri" w:cs="Times New Roman"/>
          <w:sz w:val="26"/>
          <w:szCs w:val="26"/>
        </w:rPr>
        <w:t xml:space="preserve">3. </w:t>
      </w:r>
      <w:proofErr w:type="gramStart"/>
      <w:r w:rsidRPr="00C06BD3">
        <w:rPr>
          <w:rFonts w:eastAsia="Calibri" w:cs="Times New Roman"/>
          <w:sz w:val="26"/>
          <w:szCs w:val="26"/>
        </w:rPr>
        <w:t>Контроль за</w:t>
      </w:r>
      <w:proofErr w:type="gramEnd"/>
      <w:r w:rsidRPr="00C06BD3">
        <w:rPr>
          <w:rFonts w:eastAsia="Calibri" w:cs="Times New Roman"/>
          <w:sz w:val="26"/>
          <w:szCs w:val="26"/>
        </w:rPr>
        <w:t xml:space="preserve"> исполнением настоящего реше</w:t>
      </w:r>
      <w:r w:rsidR="00CF67D9" w:rsidRPr="00C06BD3">
        <w:rPr>
          <w:rFonts w:eastAsia="Calibri" w:cs="Times New Roman"/>
          <w:sz w:val="26"/>
          <w:szCs w:val="26"/>
        </w:rPr>
        <w:t>ния возложить на председателя Еловского сельского Совета депутатов Бородина И.А.</w:t>
      </w:r>
    </w:p>
    <w:p w:rsidR="000C3140" w:rsidRPr="00C06BD3" w:rsidRDefault="000C3140" w:rsidP="008A66D4">
      <w:pPr>
        <w:autoSpaceDE w:val="0"/>
        <w:autoSpaceDN w:val="0"/>
        <w:adjustRightInd w:val="0"/>
        <w:ind w:firstLine="540"/>
        <w:jc w:val="both"/>
        <w:rPr>
          <w:rFonts w:eastAsia="Calibri" w:cs="Times New Roman"/>
          <w:sz w:val="26"/>
          <w:szCs w:val="26"/>
        </w:rPr>
      </w:pPr>
    </w:p>
    <w:p w:rsidR="009E0315" w:rsidRPr="00C06BD3" w:rsidRDefault="009E0315" w:rsidP="008A66D4">
      <w:pPr>
        <w:autoSpaceDE w:val="0"/>
        <w:autoSpaceDN w:val="0"/>
        <w:adjustRightInd w:val="0"/>
        <w:ind w:firstLine="540"/>
        <w:jc w:val="both"/>
        <w:rPr>
          <w:rFonts w:eastAsia="Calibri" w:cs="Times New Roman"/>
          <w:sz w:val="26"/>
          <w:szCs w:val="26"/>
        </w:rPr>
      </w:pPr>
    </w:p>
    <w:tbl>
      <w:tblPr>
        <w:tblW w:w="0" w:type="auto"/>
        <w:tblLook w:val="04A0" w:firstRow="1" w:lastRow="0" w:firstColumn="1" w:lastColumn="0" w:noHBand="0" w:noVBand="1"/>
      </w:tblPr>
      <w:tblGrid>
        <w:gridCol w:w="4644"/>
        <w:gridCol w:w="426"/>
        <w:gridCol w:w="4499"/>
      </w:tblGrid>
      <w:tr w:rsidR="003A52BF" w:rsidRPr="00C06BD3" w:rsidTr="00E838B8">
        <w:trPr>
          <w:trHeight w:val="80"/>
        </w:trPr>
        <w:tc>
          <w:tcPr>
            <w:tcW w:w="4644" w:type="dxa"/>
            <w:shd w:val="clear" w:color="auto" w:fill="auto"/>
          </w:tcPr>
          <w:p w:rsidR="003A52BF" w:rsidRPr="00C06BD3" w:rsidRDefault="003A52BF" w:rsidP="003A52BF">
            <w:pPr>
              <w:rPr>
                <w:rFonts w:eastAsia="Times New Roman" w:cs="Times New Roman"/>
                <w:sz w:val="26"/>
                <w:szCs w:val="26"/>
                <w:lang w:eastAsia="ru-RU"/>
              </w:rPr>
            </w:pPr>
            <w:r w:rsidRPr="00C06BD3">
              <w:rPr>
                <w:rFonts w:eastAsia="Times New Roman" w:cs="Times New Roman"/>
                <w:sz w:val="26"/>
                <w:szCs w:val="26"/>
                <w:lang w:eastAsia="ru-RU"/>
              </w:rPr>
              <w:t xml:space="preserve">Председатель </w:t>
            </w:r>
          </w:p>
          <w:p w:rsidR="003A52BF" w:rsidRPr="00C06BD3" w:rsidRDefault="003A52BF" w:rsidP="003A52BF">
            <w:pPr>
              <w:rPr>
                <w:rFonts w:eastAsia="Times New Roman" w:cs="Times New Roman"/>
                <w:sz w:val="26"/>
                <w:szCs w:val="26"/>
                <w:lang w:eastAsia="ru-RU"/>
              </w:rPr>
            </w:pPr>
            <w:r w:rsidRPr="00C06BD3">
              <w:rPr>
                <w:rFonts w:eastAsia="Times New Roman" w:cs="Times New Roman"/>
                <w:sz w:val="26"/>
                <w:szCs w:val="26"/>
                <w:lang w:eastAsia="ru-RU"/>
              </w:rPr>
              <w:t>Совета депутатов</w:t>
            </w:r>
            <w:r w:rsidR="00CF67D9" w:rsidRPr="00C06BD3">
              <w:rPr>
                <w:rFonts w:eastAsia="Times New Roman" w:cs="Times New Roman"/>
                <w:sz w:val="26"/>
                <w:szCs w:val="26"/>
                <w:lang w:eastAsia="ru-RU"/>
              </w:rPr>
              <w:t xml:space="preserve">                                                                </w:t>
            </w:r>
          </w:p>
          <w:p w:rsidR="003A52BF" w:rsidRPr="00C06BD3" w:rsidRDefault="003A52BF" w:rsidP="003A52BF">
            <w:pPr>
              <w:rPr>
                <w:rFonts w:eastAsia="Times New Roman" w:cs="Times New Roman"/>
                <w:sz w:val="26"/>
                <w:szCs w:val="26"/>
                <w:lang w:eastAsia="ru-RU"/>
              </w:rPr>
            </w:pPr>
          </w:p>
        </w:tc>
        <w:tc>
          <w:tcPr>
            <w:tcW w:w="426" w:type="dxa"/>
            <w:shd w:val="clear" w:color="auto" w:fill="auto"/>
          </w:tcPr>
          <w:p w:rsidR="003A52BF" w:rsidRPr="00C06BD3" w:rsidRDefault="003A52BF" w:rsidP="003A52BF">
            <w:pPr>
              <w:rPr>
                <w:rFonts w:eastAsia="Times New Roman" w:cs="Times New Roman"/>
                <w:sz w:val="26"/>
                <w:szCs w:val="26"/>
                <w:lang w:eastAsia="ru-RU"/>
              </w:rPr>
            </w:pPr>
          </w:p>
        </w:tc>
        <w:tc>
          <w:tcPr>
            <w:tcW w:w="4499" w:type="dxa"/>
            <w:shd w:val="clear" w:color="auto" w:fill="auto"/>
          </w:tcPr>
          <w:p w:rsidR="003A52BF" w:rsidRPr="00C06BD3" w:rsidRDefault="003A52BF" w:rsidP="003A52BF">
            <w:pPr>
              <w:rPr>
                <w:rFonts w:eastAsia="Times New Roman" w:cs="Times New Roman"/>
                <w:sz w:val="26"/>
                <w:szCs w:val="26"/>
                <w:lang w:eastAsia="ru-RU"/>
              </w:rPr>
            </w:pPr>
          </w:p>
          <w:p w:rsidR="005E2FB8" w:rsidRPr="00C06BD3" w:rsidRDefault="005E2FB8" w:rsidP="003A52BF">
            <w:pPr>
              <w:rPr>
                <w:rFonts w:eastAsia="Times New Roman" w:cs="Times New Roman"/>
                <w:sz w:val="26"/>
                <w:szCs w:val="26"/>
                <w:lang w:eastAsia="ru-RU"/>
              </w:rPr>
            </w:pPr>
            <w:r w:rsidRPr="00C06BD3">
              <w:rPr>
                <w:rFonts w:eastAsia="Times New Roman" w:cs="Times New Roman"/>
                <w:sz w:val="26"/>
                <w:szCs w:val="26"/>
                <w:lang w:eastAsia="ru-RU"/>
              </w:rPr>
              <w:t xml:space="preserve">                                     </w:t>
            </w:r>
            <w:r w:rsidR="00C06BD3">
              <w:rPr>
                <w:rFonts w:eastAsia="Times New Roman" w:cs="Times New Roman"/>
                <w:sz w:val="26"/>
                <w:szCs w:val="26"/>
                <w:lang w:val="la-Latn" w:eastAsia="ru-RU"/>
              </w:rPr>
              <w:t xml:space="preserve">    </w:t>
            </w:r>
            <w:r w:rsidRPr="00C06BD3">
              <w:rPr>
                <w:rFonts w:eastAsia="Times New Roman" w:cs="Times New Roman"/>
                <w:sz w:val="26"/>
                <w:szCs w:val="26"/>
                <w:lang w:eastAsia="ru-RU"/>
              </w:rPr>
              <w:t>И.А. Бородин</w:t>
            </w:r>
          </w:p>
        </w:tc>
      </w:tr>
    </w:tbl>
    <w:p w:rsidR="005E2FB8" w:rsidRPr="00C06BD3" w:rsidRDefault="005E2FB8" w:rsidP="005E2FB8">
      <w:pPr>
        <w:autoSpaceDE w:val="0"/>
        <w:autoSpaceDN w:val="0"/>
        <w:adjustRightInd w:val="0"/>
        <w:rPr>
          <w:rFonts w:eastAsia="Calibri" w:cs="Times New Roman"/>
          <w:sz w:val="26"/>
          <w:szCs w:val="26"/>
        </w:rPr>
      </w:pPr>
      <w:r w:rsidRPr="00C06BD3">
        <w:rPr>
          <w:rFonts w:eastAsia="Calibri" w:cs="Times New Roman"/>
          <w:sz w:val="26"/>
          <w:szCs w:val="26"/>
        </w:rPr>
        <w:t xml:space="preserve">Глава сельсовета                                                                               </w:t>
      </w:r>
      <w:r w:rsidR="00C06BD3">
        <w:rPr>
          <w:rFonts w:eastAsia="Calibri" w:cs="Times New Roman"/>
          <w:sz w:val="26"/>
          <w:szCs w:val="26"/>
          <w:lang w:val="la-Latn"/>
        </w:rPr>
        <w:t xml:space="preserve">          </w:t>
      </w:r>
      <w:r w:rsidRPr="00C06BD3">
        <w:rPr>
          <w:rFonts w:eastAsia="Calibri" w:cs="Times New Roman"/>
          <w:sz w:val="26"/>
          <w:szCs w:val="26"/>
        </w:rPr>
        <w:t xml:space="preserve"> </w:t>
      </w:r>
      <w:proofErr w:type="spellStart"/>
      <w:r w:rsidRPr="00C06BD3">
        <w:rPr>
          <w:rFonts w:eastAsia="Calibri" w:cs="Times New Roman"/>
          <w:sz w:val="26"/>
          <w:szCs w:val="26"/>
        </w:rPr>
        <w:t>И.И.Шалютов</w:t>
      </w:r>
      <w:proofErr w:type="spellEnd"/>
    </w:p>
    <w:sectPr w:rsidR="005E2FB8" w:rsidRPr="00C06BD3" w:rsidSect="00C06BD3">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594313"/>
    <w:multiLevelType w:val="hybridMultilevel"/>
    <w:tmpl w:val="37FC28C2"/>
    <w:lvl w:ilvl="0" w:tplc="1B4A3B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D4"/>
    <w:rsid w:val="00047798"/>
    <w:rsid w:val="000B51FC"/>
    <w:rsid w:val="000C3140"/>
    <w:rsid w:val="001A78CA"/>
    <w:rsid w:val="003A52BF"/>
    <w:rsid w:val="0053604C"/>
    <w:rsid w:val="005E2FB8"/>
    <w:rsid w:val="0065390F"/>
    <w:rsid w:val="00677933"/>
    <w:rsid w:val="008A66D4"/>
    <w:rsid w:val="009047F0"/>
    <w:rsid w:val="00973A2B"/>
    <w:rsid w:val="009E0315"/>
    <w:rsid w:val="00B05F23"/>
    <w:rsid w:val="00B66296"/>
    <w:rsid w:val="00C06BD3"/>
    <w:rsid w:val="00C77335"/>
    <w:rsid w:val="00C91B3D"/>
    <w:rsid w:val="00CE31D7"/>
    <w:rsid w:val="00CF67D9"/>
    <w:rsid w:val="00E019DD"/>
    <w:rsid w:val="00E41FFE"/>
    <w:rsid w:val="00E5028C"/>
    <w:rsid w:val="00E72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6296"/>
    <w:pPr>
      <w:keepNext/>
      <w:suppressAutoHyphens/>
      <w:spacing w:before="240" w:after="60"/>
      <w:outlineLvl w:val="0"/>
    </w:pPr>
    <w:rPr>
      <w:rFonts w:asciiTheme="majorHAnsi" w:eastAsiaTheme="majorEastAsia" w:hAnsiTheme="majorHAnsi"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40"/>
    <w:pPr>
      <w:ind w:left="720"/>
      <w:contextualSpacing/>
    </w:pPr>
  </w:style>
  <w:style w:type="paragraph" w:styleId="a4">
    <w:name w:val="Balloon Text"/>
    <w:basedOn w:val="a"/>
    <w:link w:val="a5"/>
    <w:uiPriority w:val="99"/>
    <w:semiHidden/>
    <w:unhideWhenUsed/>
    <w:rsid w:val="00C91B3D"/>
    <w:rPr>
      <w:rFonts w:ascii="Tahoma" w:hAnsi="Tahoma" w:cs="Tahoma"/>
      <w:sz w:val="16"/>
      <w:szCs w:val="16"/>
    </w:rPr>
  </w:style>
  <w:style w:type="character" w:customStyle="1" w:styleId="a5">
    <w:name w:val="Текст выноски Знак"/>
    <w:basedOn w:val="a0"/>
    <w:link w:val="a4"/>
    <w:uiPriority w:val="99"/>
    <w:semiHidden/>
    <w:rsid w:val="00C91B3D"/>
    <w:rPr>
      <w:rFonts w:ascii="Tahoma" w:hAnsi="Tahoma" w:cs="Tahoma"/>
      <w:sz w:val="16"/>
      <w:szCs w:val="16"/>
    </w:rPr>
  </w:style>
  <w:style w:type="character" w:customStyle="1" w:styleId="10">
    <w:name w:val="Заголовок 1 Знак"/>
    <w:basedOn w:val="a0"/>
    <w:link w:val="1"/>
    <w:rsid w:val="00B66296"/>
    <w:rPr>
      <w:rFonts w:asciiTheme="majorHAnsi" w:eastAsiaTheme="majorEastAsia" w:hAnsiTheme="majorHAnsi"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6296"/>
    <w:pPr>
      <w:keepNext/>
      <w:suppressAutoHyphens/>
      <w:spacing w:before="240" w:after="60"/>
      <w:outlineLvl w:val="0"/>
    </w:pPr>
    <w:rPr>
      <w:rFonts w:asciiTheme="majorHAnsi" w:eastAsiaTheme="majorEastAsia" w:hAnsiTheme="majorHAnsi"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140"/>
    <w:pPr>
      <w:ind w:left="720"/>
      <w:contextualSpacing/>
    </w:pPr>
  </w:style>
  <w:style w:type="paragraph" w:styleId="a4">
    <w:name w:val="Balloon Text"/>
    <w:basedOn w:val="a"/>
    <w:link w:val="a5"/>
    <w:uiPriority w:val="99"/>
    <w:semiHidden/>
    <w:unhideWhenUsed/>
    <w:rsid w:val="00C91B3D"/>
    <w:rPr>
      <w:rFonts w:ascii="Tahoma" w:hAnsi="Tahoma" w:cs="Tahoma"/>
      <w:sz w:val="16"/>
      <w:szCs w:val="16"/>
    </w:rPr>
  </w:style>
  <w:style w:type="character" w:customStyle="1" w:styleId="a5">
    <w:name w:val="Текст выноски Знак"/>
    <w:basedOn w:val="a0"/>
    <w:link w:val="a4"/>
    <w:uiPriority w:val="99"/>
    <w:semiHidden/>
    <w:rsid w:val="00C91B3D"/>
    <w:rPr>
      <w:rFonts w:ascii="Tahoma" w:hAnsi="Tahoma" w:cs="Tahoma"/>
      <w:sz w:val="16"/>
      <w:szCs w:val="16"/>
    </w:rPr>
  </w:style>
  <w:style w:type="character" w:customStyle="1" w:styleId="10">
    <w:name w:val="Заголовок 1 Знак"/>
    <w:basedOn w:val="a0"/>
    <w:link w:val="1"/>
    <w:rsid w:val="00B66296"/>
    <w:rPr>
      <w:rFonts w:asciiTheme="majorHAnsi" w:eastAsiaTheme="majorEastAsia" w:hAnsiTheme="majorHAnsi"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FBC29F72C49B591B33AC3CBC04B8AB23C43EFF26C510143675DBFDFA14BB8A00EC15F28A7E54BE6CCE295D76416F41DD73C9719260CcCp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Богданова В.Д.</dc:creator>
  <cp:lastModifiedBy>w312</cp:lastModifiedBy>
  <cp:revision>2</cp:revision>
  <cp:lastPrinted>2021-07-08T08:19:00Z</cp:lastPrinted>
  <dcterms:created xsi:type="dcterms:W3CDTF">2021-07-09T03:55:00Z</dcterms:created>
  <dcterms:modified xsi:type="dcterms:W3CDTF">2021-07-09T03:55:00Z</dcterms:modified>
</cp:coreProperties>
</file>