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A" w:rsidRPr="00BA536A" w:rsidRDefault="00BA536A" w:rsidP="00BA5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536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449AC3F8" wp14:editId="005CCC1A">
            <wp:extent cx="6946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36A" w:rsidRPr="00BA536A" w:rsidRDefault="00BA536A" w:rsidP="00BA536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ЕЛОВСКИЙ СЕЛЬСКИЙ СОВЕТ ДЕПУТАТОВ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  <w:t>ЕМЕЛЬЯНОВСКОГО РАЙОНА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  <w:t>КРАСНОЯРСКОГО КРАЯ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</w:r>
    </w:p>
    <w:p w:rsidR="00BA536A" w:rsidRPr="00BA536A" w:rsidRDefault="00BA536A" w:rsidP="00BA536A">
      <w:pPr>
        <w:tabs>
          <w:tab w:val="left" w:pos="1860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A536A" w:rsidRPr="00BA536A" w:rsidRDefault="00BA536A" w:rsidP="00BA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36A" w:rsidRPr="00190903" w:rsidRDefault="00190903" w:rsidP="00BA536A">
      <w:pPr>
        <w:tabs>
          <w:tab w:val="left" w:pos="0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04.06.2021г</w:t>
      </w:r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с. </w:t>
      </w:r>
      <w:proofErr w:type="gramStart"/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ЕЛОВОЕ</w:t>
      </w:r>
      <w:proofErr w:type="gramEnd"/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74659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№33-11</w:t>
      </w:r>
      <w:r w:rsidR="003D7E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</w:p>
    <w:p w:rsidR="00BA779B" w:rsidRPr="00774659" w:rsidRDefault="00BA779B">
      <w:pPr>
        <w:rPr>
          <w:sz w:val="26"/>
          <w:szCs w:val="26"/>
        </w:rPr>
      </w:pPr>
    </w:p>
    <w:tbl>
      <w:tblPr>
        <w:tblW w:w="95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787"/>
        <w:gridCol w:w="4785"/>
      </w:tblGrid>
      <w:tr w:rsidR="00BA536A" w:rsidRPr="00BA536A" w:rsidTr="00597768">
        <w:tc>
          <w:tcPr>
            <w:tcW w:w="4787" w:type="dxa"/>
          </w:tcPr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x-none" w:eastAsia="x-none"/>
              </w:rPr>
            </w:pPr>
          </w:p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x-none"/>
              </w:rPr>
            </w:pPr>
            <w:r w:rsidRPr="00BA536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x-none" w:eastAsia="x-none"/>
              </w:rPr>
              <w:t xml:space="preserve">Об установлении налога на имущество физических лиц на территории </w:t>
            </w:r>
            <w:r w:rsidRPr="0077465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x-none"/>
              </w:rPr>
              <w:t>Еловского сельсовета</w:t>
            </w:r>
          </w:p>
          <w:p w:rsidR="00BA536A" w:rsidRPr="00BA536A" w:rsidRDefault="00BA536A" w:rsidP="00BA536A">
            <w:pPr>
              <w:spacing w:after="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x-none" w:eastAsia="x-none"/>
              </w:rPr>
            </w:pPr>
          </w:p>
        </w:tc>
      </w:tr>
    </w:tbl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01.11.2018 №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на основании статьи 7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муниципального образования Еловский сельсовет сельский Совет депутатов</w:t>
      </w:r>
      <w:r w:rsidRPr="00774659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на территории </w:t>
      </w:r>
      <w:r w:rsidR="00190903" w:rsidRPr="001909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Еловского сельсовета</w:t>
      </w:r>
      <w:r w:rsidRPr="00BA536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 на имущество физических лиц.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2. Определить, что налоговая база в отношении объектов налогообложения определяется исходя из их кадастровой стоимости.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3. Налоговые ставки в отношении объектов налогообложения определить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0"/>
        <w:gridCol w:w="2234"/>
      </w:tblGrid>
      <w:tr w:rsidR="00BA536A" w:rsidRPr="00BA536A" w:rsidTr="00597768">
        <w:tc>
          <w:tcPr>
            <w:tcW w:w="709" w:type="dxa"/>
          </w:tcPr>
          <w:p w:rsidR="00BA536A" w:rsidRPr="00BA536A" w:rsidRDefault="00BA536A" w:rsidP="00BA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BA536A" w:rsidRPr="00BA536A" w:rsidRDefault="00BA536A" w:rsidP="00BA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</w:tcPr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234" w:type="dxa"/>
          </w:tcPr>
          <w:p w:rsidR="00BA536A" w:rsidRPr="00BA536A" w:rsidRDefault="00BA536A" w:rsidP="004B7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Ставка налога</w:t>
            </w:r>
          </w:p>
        </w:tc>
      </w:tr>
      <w:tr w:rsidR="00BA536A" w:rsidRPr="00BA536A" w:rsidTr="00597768">
        <w:trPr>
          <w:trHeight w:val="102"/>
        </w:trPr>
        <w:tc>
          <w:tcPr>
            <w:tcW w:w="709" w:type="dxa"/>
          </w:tcPr>
          <w:p w:rsidR="00BA536A" w:rsidRPr="00BA536A" w:rsidRDefault="00BA536A" w:rsidP="00BA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жилые дома, части жилых домов, квартиры, части квартир, комнаты;</w:t>
            </w:r>
          </w:p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единые недвижимые комплексы, в состав которых входит хотя бы один жилой дом;</w:t>
            </w:r>
          </w:p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gramStart"/>
            <w:r w:rsidRPr="00BA536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гаражи и </w:t>
            </w:r>
            <w:proofErr w:type="spellStart"/>
            <w:r w:rsidRPr="00BA536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машино</w:t>
            </w:r>
            <w:proofErr w:type="spellEnd"/>
            <w:r w:rsidRPr="00BA536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-места, в том числе расположенных в объектах налогообложения, указанных в пункте 2 настоящей таблицы;</w:t>
            </w:r>
            <w:proofErr w:type="gramEnd"/>
          </w:p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</w:t>
            </w: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огородничества, садоводства или индивидуального жилищного строительства.</w:t>
            </w:r>
          </w:p>
        </w:tc>
        <w:tc>
          <w:tcPr>
            <w:tcW w:w="2234" w:type="dxa"/>
          </w:tcPr>
          <w:p w:rsidR="004B7B23" w:rsidRPr="00774659" w:rsidRDefault="004B7B23" w:rsidP="004B7B2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7B23" w:rsidRPr="00774659" w:rsidRDefault="004B7B23" w:rsidP="004B7B2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7B23" w:rsidRPr="00774659" w:rsidRDefault="004B7B23" w:rsidP="004B7B2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7B23" w:rsidRPr="00774659" w:rsidRDefault="004B7B23" w:rsidP="004B7B2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7B23" w:rsidRPr="00774659" w:rsidRDefault="004B7B23" w:rsidP="004B7B2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536A" w:rsidRPr="00BA536A" w:rsidRDefault="004B7B23" w:rsidP="004B7B23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659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</w:p>
        </w:tc>
      </w:tr>
      <w:tr w:rsidR="00BA536A" w:rsidRPr="00BA536A" w:rsidTr="00597768">
        <w:tc>
          <w:tcPr>
            <w:tcW w:w="709" w:type="dxa"/>
          </w:tcPr>
          <w:p w:rsidR="00BA536A" w:rsidRPr="00BA536A" w:rsidRDefault="00BA536A" w:rsidP="00BA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521" w:type="dxa"/>
          </w:tcPr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BA536A" w:rsidRPr="00BA536A" w:rsidRDefault="00BA536A" w:rsidP="00BA53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34" w:type="dxa"/>
          </w:tcPr>
          <w:p w:rsidR="004B7B23" w:rsidRPr="00774659" w:rsidRDefault="004B7B23" w:rsidP="004B7B23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7B23" w:rsidRPr="00774659" w:rsidRDefault="004B7B23" w:rsidP="004B7B23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7B23" w:rsidRPr="00774659" w:rsidRDefault="004B7B23" w:rsidP="004B7B23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536A" w:rsidRPr="00BA536A" w:rsidRDefault="004B7B23" w:rsidP="004B7B23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659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</w:p>
        </w:tc>
      </w:tr>
      <w:tr w:rsidR="00BA536A" w:rsidRPr="00BA536A" w:rsidTr="00597768">
        <w:tc>
          <w:tcPr>
            <w:tcW w:w="709" w:type="dxa"/>
          </w:tcPr>
          <w:p w:rsidR="00BA536A" w:rsidRPr="00BA536A" w:rsidRDefault="00BA536A" w:rsidP="00BA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BA536A" w:rsidRPr="00BA536A" w:rsidRDefault="00BA536A" w:rsidP="00BA536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536A">
              <w:rPr>
                <w:rFonts w:ascii="Times New Roman" w:eastAsia="Calibri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234" w:type="dxa"/>
          </w:tcPr>
          <w:p w:rsidR="00BA536A" w:rsidRPr="00BA536A" w:rsidRDefault="004B7B23" w:rsidP="00BA536A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659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</w:tr>
    </w:tbl>
    <w:p w:rsidR="00BA536A" w:rsidRPr="00BA536A" w:rsidRDefault="00BA536A" w:rsidP="00BA536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4. Установить, что право на налоговые льготы, не предусмотренные Налоговым </w:t>
      </w:r>
      <w:hyperlink r:id="rId9" w:history="1">
        <w:r w:rsidRPr="00BA536A">
          <w:rPr>
            <w:rFonts w:ascii="Times New Roman" w:eastAsia="Arial" w:hAnsi="Times New Roman" w:cs="Times New Roman"/>
            <w:sz w:val="26"/>
            <w:szCs w:val="26"/>
            <w:lang w:eastAsia="ru-RU"/>
          </w:rPr>
          <w:t>кодексом</w:t>
        </w:r>
      </w:hyperlink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имеют следующие категории налогоплательщиков:</w:t>
      </w:r>
    </w:p>
    <w:p w:rsidR="004B7B23" w:rsidRPr="00774659" w:rsidRDefault="004B7B23" w:rsidP="004B7B2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659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многодетные семьи;</w:t>
      </w:r>
    </w:p>
    <w:p w:rsidR="004B7B23" w:rsidRPr="00774659" w:rsidRDefault="004B7B23" w:rsidP="004B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659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сироты, оставшиеся без попечения родителей, до достижения ими двадцатитрехлетнего возраста;</w:t>
      </w:r>
    </w:p>
    <w:p w:rsidR="004B7B23" w:rsidRPr="00774659" w:rsidRDefault="004B7B23" w:rsidP="004B7B2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65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опекаемые дети.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</w:t>
      </w:r>
      <w:bookmarkStart w:id="0" w:name="_GoBack"/>
      <w:r w:rsidRPr="00BA536A">
        <w:rPr>
          <w:rFonts w:ascii="Times New Roman" w:eastAsia="Calibri" w:hAnsi="Times New Roman" w:cs="Times New Roman"/>
          <w:sz w:val="26"/>
          <w:szCs w:val="26"/>
        </w:rPr>
        <w:t>налогоплательщиком в предпринимательской деятельности.</w:t>
      </w:r>
      <w:bookmarkEnd w:id="0"/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BA536A">
        <w:rPr>
          <w:rFonts w:ascii="Times New Roman" w:eastAsia="Calibri" w:hAnsi="Times New Roman" w:cs="Times New Roman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 налоговых льгот.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Налоговая льгота предоставляется в отношении следующих видов объектов налогообложения: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квартира, часть квартиры или комната;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жилой дом или часть жилого дома;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гараж или </w:t>
      </w:r>
      <w:proofErr w:type="spellStart"/>
      <w:r w:rsidRPr="00BA536A">
        <w:rPr>
          <w:rFonts w:ascii="Times New Roman" w:eastAsia="Calibri" w:hAnsi="Times New Roman" w:cs="Times New Roman"/>
          <w:sz w:val="26"/>
          <w:szCs w:val="26"/>
        </w:rPr>
        <w:t>машино</w:t>
      </w:r>
      <w:proofErr w:type="spellEnd"/>
      <w:r w:rsidRPr="00BA536A">
        <w:rPr>
          <w:rFonts w:ascii="Times New Roman" w:eastAsia="Calibri" w:hAnsi="Times New Roman" w:cs="Times New Roman"/>
          <w:sz w:val="26"/>
          <w:szCs w:val="26"/>
        </w:rPr>
        <w:t>-место;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помещение или сооружение, указанные в </w:t>
      </w:r>
      <w:hyperlink r:id="rId10" w:history="1">
        <w:r w:rsidRPr="00BA536A">
          <w:rPr>
            <w:rFonts w:ascii="Times New Roman" w:eastAsia="Calibri" w:hAnsi="Times New Roman" w:cs="Times New Roman"/>
            <w:iCs/>
            <w:sz w:val="26"/>
            <w:szCs w:val="26"/>
          </w:rPr>
          <w:t>подпункте 14 пункта 1 статьи 407</w:t>
        </w:r>
      </w:hyperlink>
      <w:r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 Налогового кодекса</w:t>
      </w: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BA536A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хозяйственное строение или сооружение, указанные в </w:t>
      </w:r>
      <w:hyperlink r:id="rId11" w:history="1">
        <w:r w:rsidRPr="00BA536A">
          <w:rPr>
            <w:rFonts w:ascii="Times New Roman" w:eastAsia="Calibri" w:hAnsi="Times New Roman" w:cs="Times New Roman"/>
            <w:iCs/>
            <w:sz w:val="26"/>
            <w:szCs w:val="26"/>
          </w:rPr>
          <w:t>подпункте 15 пункта 1 статьи 407</w:t>
        </w:r>
      </w:hyperlink>
      <w:r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 Налогового кодекса</w:t>
      </w: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BA536A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Основания и порядок применения налоговых льгот осуществляются в соответствии с пунктом 6 статьи 407 Налогового кодекса Российской Федерации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</w:p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5. Признать утратившими силу:</w:t>
      </w:r>
    </w:p>
    <w:p w:rsidR="004B7B23" w:rsidRPr="00774659" w:rsidRDefault="004B7B23" w:rsidP="004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Решение Еловского сельского Совета депутатов №27-88р от 04.10.2020г.</w:t>
      </w:r>
    </w:p>
    <w:p w:rsidR="00BA536A" w:rsidRPr="00BA536A" w:rsidRDefault="00BA536A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6. Настоящее решение вступает в силу </w:t>
      </w:r>
      <w:r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не ранее чем по истечении одного месяца со дня его официального опубликования в </w:t>
      </w:r>
      <w:r w:rsidR="00774659" w:rsidRPr="00774659">
        <w:rPr>
          <w:rFonts w:ascii="Times New Roman" w:eastAsia="Calibri" w:hAnsi="Times New Roman" w:cs="Times New Roman"/>
          <w:sz w:val="26"/>
          <w:szCs w:val="26"/>
        </w:rPr>
        <w:t xml:space="preserve">районной газете </w:t>
      </w:r>
      <w:proofErr w:type="spellStart"/>
      <w:r w:rsidR="00774659" w:rsidRPr="00774659">
        <w:rPr>
          <w:rFonts w:ascii="Times New Roman" w:eastAsia="Calibri" w:hAnsi="Times New Roman" w:cs="Times New Roman"/>
          <w:sz w:val="26"/>
          <w:szCs w:val="26"/>
        </w:rPr>
        <w:t>Емельяновские</w:t>
      </w:r>
      <w:proofErr w:type="spellEnd"/>
      <w:r w:rsidR="00774659" w:rsidRPr="00774659">
        <w:rPr>
          <w:rFonts w:ascii="Times New Roman" w:eastAsia="Calibri" w:hAnsi="Times New Roman" w:cs="Times New Roman"/>
          <w:sz w:val="26"/>
          <w:szCs w:val="26"/>
        </w:rPr>
        <w:t xml:space="preserve"> Веси</w:t>
      </w:r>
      <w:r w:rsidRPr="00BA536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BA536A">
        <w:rPr>
          <w:rFonts w:ascii="Times New Roman" w:eastAsia="Calibri" w:hAnsi="Times New Roman" w:cs="Times New Roman"/>
          <w:iCs/>
          <w:sz w:val="26"/>
          <w:szCs w:val="26"/>
        </w:rPr>
        <w:t>и не ранее 1-го числа очередного налогового периода</w:t>
      </w:r>
      <w:r w:rsidRPr="00BA53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4659" w:rsidRPr="00BA536A" w:rsidRDefault="00774659" w:rsidP="00BA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36A" w:rsidRPr="00BA536A" w:rsidRDefault="00BA536A" w:rsidP="00BA5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Председатель Еловского</w:t>
      </w:r>
    </w:p>
    <w:p w:rsidR="00BA536A" w:rsidRPr="00BA536A" w:rsidRDefault="00BA536A" w:rsidP="00BA5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                                                 </w:t>
      </w:r>
      <w:r w:rsidRPr="0077465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7465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7746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A536A">
        <w:rPr>
          <w:rFonts w:ascii="Times New Roman" w:eastAsia="Calibri" w:hAnsi="Times New Roman" w:cs="Times New Roman"/>
          <w:sz w:val="26"/>
          <w:szCs w:val="26"/>
        </w:rPr>
        <w:t>И.А.Бородин</w:t>
      </w:r>
      <w:proofErr w:type="spellEnd"/>
    </w:p>
    <w:p w:rsidR="00BA536A" w:rsidRPr="00BA536A" w:rsidRDefault="00BA536A" w:rsidP="00BA5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36A" w:rsidRPr="00774659" w:rsidRDefault="00BA536A" w:rsidP="007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Глава сельсовета                                                                      </w:t>
      </w:r>
      <w:r w:rsidRPr="0077465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77465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proofErr w:type="spellStart"/>
      <w:r w:rsidRPr="00BA536A">
        <w:rPr>
          <w:rFonts w:ascii="Times New Roman" w:eastAsia="Calibri" w:hAnsi="Times New Roman" w:cs="Times New Roman"/>
          <w:sz w:val="26"/>
          <w:szCs w:val="26"/>
        </w:rPr>
        <w:t>И.И.Шалютов</w:t>
      </w:r>
      <w:proofErr w:type="spellEnd"/>
    </w:p>
    <w:sectPr w:rsidR="00BA536A" w:rsidRPr="0077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6A" w:rsidRDefault="00BA536A" w:rsidP="00BA536A">
      <w:pPr>
        <w:spacing w:after="0" w:line="240" w:lineRule="auto"/>
      </w:pPr>
      <w:r>
        <w:separator/>
      </w:r>
    </w:p>
  </w:endnote>
  <w:endnote w:type="continuationSeparator" w:id="0">
    <w:p w:rsidR="00BA536A" w:rsidRDefault="00BA536A" w:rsidP="00B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6A" w:rsidRDefault="00BA536A" w:rsidP="00BA536A">
      <w:pPr>
        <w:spacing w:after="0" w:line="240" w:lineRule="auto"/>
      </w:pPr>
      <w:r>
        <w:separator/>
      </w:r>
    </w:p>
  </w:footnote>
  <w:footnote w:type="continuationSeparator" w:id="0">
    <w:p w:rsidR="00BA536A" w:rsidRDefault="00BA536A" w:rsidP="00BA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6E"/>
    <w:rsid w:val="00190903"/>
    <w:rsid w:val="003D7EAB"/>
    <w:rsid w:val="004B7B23"/>
    <w:rsid w:val="00774659"/>
    <w:rsid w:val="0096666E"/>
    <w:rsid w:val="00BA536A"/>
    <w:rsid w:val="00B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5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A53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BA5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5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A53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BA5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43CBF01A167CA493F55E483F5DD152241AE37F116ED4B26F0FB7E6519BD6D45EFE20E9A67233A15E7B06D06B651994BDE97753A641BFv7R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43CBF01A167CA493F55E483F5DD152241AE37F116ED4B26F0FB7E6519BD6D45EFE20E9A57939AF5E7B06D06B651994BDE97753A641BFv7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FDF24B18EC98F5AE5ED8DAE27478FA217273EA124487706E0190468B3AA032726040E35D82D58EF5056F87DJ1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2021-06-04T03:06:00Z</dcterms:created>
  <dcterms:modified xsi:type="dcterms:W3CDTF">2021-06-08T03:13:00Z</dcterms:modified>
</cp:coreProperties>
</file>