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DF538D" w:rsidRDefault="009875C6" w:rsidP="0074587A">
      <w:pPr>
        <w:tabs>
          <w:tab w:val="left" w:pos="0"/>
          <w:tab w:val="center" w:pos="4748"/>
        </w:tabs>
        <w:rPr>
          <w:b/>
        </w:rPr>
      </w:pPr>
      <w:r>
        <w:rPr>
          <w:b/>
        </w:rPr>
        <w:t>23</w:t>
      </w:r>
      <w:r w:rsidR="00C063F4" w:rsidRPr="00DF538D">
        <w:rPr>
          <w:b/>
        </w:rPr>
        <w:t>.12</w:t>
      </w:r>
      <w:r w:rsidR="001A56B5" w:rsidRPr="00DF538D">
        <w:rPr>
          <w:b/>
        </w:rPr>
        <w:t>.20</w:t>
      </w:r>
      <w:r w:rsidR="00D0138D" w:rsidRPr="00DF538D">
        <w:rPr>
          <w:b/>
        </w:rPr>
        <w:t>20</w:t>
      </w:r>
      <w:r w:rsidR="0074587A" w:rsidRPr="00DF538D">
        <w:rPr>
          <w:b/>
        </w:rPr>
        <w:t>.</w:t>
      </w:r>
      <w:r w:rsidR="00DD302A" w:rsidRPr="00DF538D">
        <w:rPr>
          <w:b/>
        </w:rPr>
        <w:t xml:space="preserve">                                        </w:t>
      </w:r>
      <w:r w:rsidR="00C063F4" w:rsidRPr="00DF538D">
        <w:rPr>
          <w:b/>
        </w:rPr>
        <w:t>с.</w:t>
      </w:r>
      <w:r w:rsidR="0074587A" w:rsidRPr="00DF538D">
        <w:rPr>
          <w:b/>
        </w:rPr>
        <w:t xml:space="preserve"> </w:t>
      </w:r>
      <w:proofErr w:type="gramStart"/>
      <w:r w:rsidR="0074587A" w:rsidRPr="00DF538D">
        <w:rPr>
          <w:b/>
        </w:rPr>
        <w:t>ЕЛОВОЕ</w:t>
      </w:r>
      <w:proofErr w:type="gramEnd"/>
      <w:r w:rsidR="00DD302A" w:rsidRPr="00DF538D">
        <w:rPr>
          <w:b/>
        </w:rPr>
        <w:t xml:space="preserve">             </w:t>
      </w:r>
      <w:r>
        <w:rPr>
          <w:b/>
        </w:rPr>
        <w:t xml:space="preserve">   </w:t>
      </w:r>
      <w:r w:rsidR="0093378D">
        <w:rPr>
          <w:b/>
        </w:rPr>
        <w:t xml:space="preserve">                         №30-102</w:t>
      </w:r>
      <w:r w:rsidR="00927EBB" w:rsidRPr="00DF538D">
        <w:rPr>
          <w:b/>
        </w:rPr>
        <w:t>р</w:t>
      </w:r>
    </w:p>
    <w:p w:rsidR="00FF2367" w:rsidRPr="00DF538D" w:rsidRDefault="00FF2367" w:rsidP="0074587A">
      <w:pPr>
        <w:tabs>
          <w:tab w:val="left" w:pos="0"/>
          <w:tab w:val="center" w:pos="4748"/>
        </w:tabs>
        <w:rPr>
          <w:b/>
        </w:rPr>
      </w:pPr>
    </w:p>
    <w:p w:rsidR="0074587A" w:rsidRPr="001F62C9" w:rsidRDefault="0074587A" w:rsidP="0074587A">
      <w:pPr>
        <w:spacing w:line="216" w:lineRule="auto"/>
        <w:ind w:left="589"/>
        <w:jc w:val="center"/>
        <w:rPr>
          <w:b/>
          <w:sz w:val="6"/>
        </w:rPr>
      </w:pPr>
    </w:p>
    <w:p w:rsidR="0093378D" w:rsidRDefault="0093378D" w:rsidP="00C063F4">
      <w:pPr>
        <w:jc w:val="center"/>
        <w:rPr>
          <w:b/>
        </w:rPr>
      </w:pPr>
      <w:r>
        <w:rPr>
          <w:b/>
        </w:rPr>
        <w:t>О рассмотрении п</w:t>
      </w:r>
      <w:r w:rsidRPr="0093378D">
        <w:rPr>
          <w:b/>
        </w:rPr>
        <w:t>ротест прокур</w:t>
      </w:r>
      <w:r>
        <w:rPr>
          <w:b/>
        </w:rPr>
        <w:t>атуры Емельяновского района на Р</w:t>
      </w:r>
      <w:r w:rsidRPr="0093378D">
        <w:rPr>
          <w:b/>
        </w:rPr>
        <w:t xml:space="preserve">ешение </w:t>
      </w:r>
      <w:proofErr w:type="spellStart"/>
      <w:r w:rsidRPr="0093378D">
        <w:rPr>
          <w:b/>
        </w:rPr>
        <w:t>Еловского</w:t>
      </w:r>
      <w:proofErr w:type="spellEnd"/>
      <w:r w:rsidRPr="0093378D">
        <w:rPr>
          <w:b/>
        </w:rPr>
        <w:t xml:space="preserve"> сельского Совета депутатов от 23.07.2019 № 11-33р </w:t>
      </w:r>
    </w:p>
    <w:p w:rsidR="0093378D" w:rsidRDefault="0093378D" w:rsidP="00C063F4">
      <w:pPr>
        <w:jc w:val="center"/>
        <w:rPr>
          <w:b/>
        </w:rPr>
      </w:pPr>
      <w:r w:rsidRPr="0093378D">
        <w:rPr>
          <w:b/>
        </w:rPr>
        <w:t xml:space="preserve">«Об утверждении Положения о порядке передачи в собственность </w:t>
      </w:r>
    </w:p>
    <w:p w:rsidR="00DF538D" w:rsidRDefault="0093378D" w:rsidP="00C063F4">
      <w:pPr>
        <w:jc w:val="center"/>
        <w:rPr>
          <w:b/>
        </w:rPr>
      </w:pPr>
      <w:r w:rsidRPr="0093378D">
        <w:rPr>
          <w:b/>
        </w:rPr>
        <w:t xml:space="preserve">МО </w:t>
      </w:r>
      <w:proofErr w:type="spellStart"/>
      <w:r w:rsidRPr="0093378D">
        <w:rPr>
          <w:b/>
        </w:rPr>
        <w:t>Еловский</w:t>
      </w:r>
      <w:proofErr w:type="spellEnd"/>
      <w:r w:rsidRPr="0093378D">
        <w:rPr>
          <w:b/>
        </w:rPr>
        <w:t xml:space="preserve"> сельсовет приватизированных жилых помещений»</w:t>
      </w:r>
    </w:p>
    <w:p w:rsidR="0093378D" w:rsidRPr="009228C6" w:rsidRDefault="0093378D" w:rsidP="00C063F4">
      <w:pPr>
        <w:jc w:val="center"/>
        <w:rPr>
          <w:sz w:val="10"/>
        </w:rPr>
      </w:pPr>
    </w:p>
    <w:p w:rsidR="0074587A" w:rsidRPr="00323756" w:rsidRDefault="005B7E5E" w:rsidP="00323756">
      <w:pPr>
        <w:ind w:firstLine="709"/>
        <w:jc w:val="both"/>
        <w:rPr>
          <w:strike/>
          <w:u w:val="single"/>
        </w:rPr>
      </w:pPr>
      <w:proofErr w:type="gramStart"/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r w:rsidR="006E6996">
        <w:t>,</w:t>
      </w:r>
      <w:r w:rsidR="00DD302A">
        <w:t xml:space="preserve"> </w:t>
      </w:r>
      <w:bookmarkStart w:id="0" w:name="dst10356"/>
      <w:bookmarkEnd w:id="0"/>
      <w:r w:rsidR="001A56B5">
        <w:t xml:space="preserve">руководствуясь </w:t>
      </w:r>
      <w:r w:rsidR="00DF538D">
        <w:t>Федеральным законом «О прокуратуре Российской Федерации от 17.01.1992 №2202-1,</w:t>
      </w:r>
      <w:r w:rsidR="009875C6">
        <w:t xml:space="preserve"> </w:t>
      </w:r>
      <w:r w:rsidR="0093378D">
        <w:t>приказом МВД России от 31.12.2017 №984</w:t>
      </w:r>
      <w:r w:rsidR="0093378D" w:rsidRPr="0093378D">
        <w:t xml:space="preserve">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</w:t>
      </w:r>
      <w:proofErr w:type="gramEnd"/>
      <w:r w:rsidR="0093378D" w:rsidRPr="0093378D">
        <w:t xml:space="preserve"> в пределах Российской Федерации"</w:t>
      </w:r>
      <w:r w:rsidR="009875C6">
        <w:t>,</w:t>
      </w:r>
      <w:r w:rsidR="00DF538D">
        <w:t xml:space="preserve"> </w:t>
      </w:r>
      <w:r w:rsidR="0074587A" w:rsidRPr="009228C6">
        <w:t xml:space="preserve">Уставом </w:t>
      </w:r>
      <w:proofErr w:type="spellStart"/>
      <w:r w:rsidR="0074587A" w:rsidRPr="009228C6">
        <w:t>Еловского</w:t>
      </w:r>
      <w:proofErr w:type="spellEnd"/>
      <w:r w:rsidR="0074587A" w:rsidRPr="009228C6">
        <w:t xml:space="preserve"> сельсовета, </w:t>
      </w:r>
      <w:proofErr w:type="spellStart"/>
      <w:r w:rsidR="0074587A" w:rsidRPr="009228C6">
        <w:t>Еловский</w:t>
      </w:r>
      <w:proofErr w:type="spellEnd"/>
      <w:r w:rsidR="00323756">
        <w:t xml:space="preserve"> сельский Совет депутатов  РЕШИЛ</w:t>
      </w:r>
      <w:r w:rsidR="0074587A" w:rsidRPr="009228C6">
        <w:t>:</w:t>
      </w:r>
    </w:p>
    <w:p w:rsidR="003A0824" w:rsidRDefault="00DF538D" w:rsidP="003A0824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 xml:space="preserve">Протест прокуратуры Емельяновского района </w:t>
      </w:r>
      <w:r w:rsidR="003A0824">
        <w:t>от 14</w:t>
      </w:r>
      <w:r w:rsidR="009875C6" w:rsidRPr="009875C6">
        <w:t xml:space="preserve">.12.2020г. №7-02-2020 </w:t>
      </w:r>
      <w:r w:rsidR="003A0824">
        <w:t xml:space="preserve">на Решение </w:t>
      </w:r>
      <w:proofErr w:type="spellStart"/>
      <w:r w:rsidR="003A0824">
        <w:t>Еловского</w:t>
      </w:r>
      <w:proofErr w:type="spellEnd"/>
      <w:r w:rsidR="003A0824">
        <w:t xml:space="preserve"> сельского Совета депутатов от 23.07.2019 № 11-33р </w:t>
      </w:r>
    </w:p>
    <w:p w:rsidR="00AB167B" w:rsidRDefault="003A0824" w:rsidP="003A0824">
      <w:pPr>
        <w:tabs>
          <w:tab w:val="left" w:pos="0"/>
          <w:tab w:val="center" w:pos="1134"/>
        </w:tabs>
        <w:jc w:val="both"/>
      </w:pPr>
      <w:r>
        <w:t xml:space="preserve">«Об утверждении Положения о порядке передачи в собственность МО </w:t>
      </w:r>
      <w:proofErr w:type="spellStart"/>
      <w:r>
        <w:t>Еловский</w:t>
      </w:r>
      <w:proofErr w:type="spellEnd"/>
      <w:r>
        <w:t xml:space="preserve"> сельсовет приватизированных жилых помещений»</w:t>
      </w:r>
      <w:r w:rsidR="009875C6">
        <w:t xml:space="preserve"> удовлетворить в полном объеме:</w:t>
      </w:r>
    </w:p>
    <w:p w:rsidR="00CB4656" w:rsidRDefault="00D2287A" w:rsidP="003A0824">
      <w:pPr>
        <w:pStyle w:val="aa"/>
        <w:numPr>
          <w:ilvl w:val="1"/>
          <w:numId w:val="4"/>
        </w:numPr>
        <w:ind w:left="0" w:firstLine="709"/>
        <w:jc w:val="both"/>
      </w:pPr>
      <w:r>
        <w:t>В п.п.2.5 п.2 «</w:t>
      </w:r>
      <w:r w:rsidRPr="00D2287A">
        <w:t xml:space="preserve">Порядок и условия передачи в собственность муниципального образования </w:t>
      </w:r>
      <w:proofErr w:type="spellStart"/>
      <w:r w:rsidRPr="00D2287A">
        <w:t>Еловский</w:t>
      </w:r>
      <w:proofErr w:type="spellEnd"/>
      <w:r w:rsidRPr="00D2287A">
        <w:t xml:space="preserve"> сельсовет Емельяновского района Красноярского края приватизированных жилых помещений</w:t>
      </w:r>
      <w:r>
        <w:t>»</w:t>
      </w:r>
      <w:r w:rsidRPr="00D2287A">
        <w:t xml:space="preserve"> </w:t>
      </w:r>
      <w:r>
        <w:t xml:space="preserve">Положения о порядке передачи в собственность МО </w:t>
      </w:r>
      <w:proofErr w:type="spellStart"/>
      <w:r>
        <w:t>Еловский</w:t>
      </w:r>
      <w:proofErr w:type="spellEnd"/>
      <w:r>
        <w:t xml:space="preserve"> сельсовет приватизированных жилых помещений»</w:t>
      </w:r>
      <w:r w:rsidR="003A0824">
        <w:t xml:space="preserve"> </w:t>
      </w:r>
      <w:r w:rsidR="00CB4656">
        <w:t>изложить в следующей редакции:</w:t>
      </w:r>
    </w:p>
    <w:p w:rsidR="003A0824" w:rsidRDefault="003A0824" w:rsidP="003A0824">
      <w:pPr>
        <w:pStyle w:val="aa"/>
        <w:ind w:left="709"/>
        <w:jc w:val="both"/>
      </w:pPr>
      <w:r>
        <w:t>К заявлению (Приложение 1) прилагаются следующие документы:</w:t>
      </w:r>
    </w:p>
    <w:p w:rsidR="003A0824" w:rsidRDefault="003A0824" w:rsidP="003A0824">
      <w:pPr>
        <w:pStyle w:val="aa"/>
        <w:ind w:left="709"/>
        <w:jc w:val="both"/>
      </w:pPr>
      <w: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3A0824" w:rsidRDefault="003A0824" w:rsidP="003A0824">
      <w:pPr>
        <w:pStyle w:val="aa"/>
        <w:ind w:left="709"/>
        <w:jc w:val="both"/>
      </w:pPr>
      <w: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3A0824" w:rsidRDefault="003A0824" w:rsidP="003A0824">
      <w:pPr>
        <w:pStyle w:val="aa"/>
        <w:ind w:left="709"/>
        <w:jc w:val="both"/>
      </w:pPr>
      <w:r>
        <w:tab/>
        <w:t>- правоустанавливающие документы на приватизированное жилое помещение;</w:t>
      </w:r>
    </w:p>
    <w:p w:rsidR="003A0824" w:rsidRDefault="003A0824" w:rsidP="003A0824">
      <w:pPr>
        <w:pStyle w:val="aa"/>
        <w:ind w:left="709"/>
        <w:jc w:val="both"/>
      </w:pPr>
      <w:r>
        <w:tab/>
        <w:t xml:space="preserve">- разрешение органов опеки и попечительства на передачу приватизированного жилого помещения в случае, если собственниками </w:t>
      </w:r>
      <w:r>
        <w:lastRenderedPageBreak/>
        <w:t>жилого помещения являются несовершеннолетние, недееспособные или ограниченно дееспособные граждане;</w:t>
      </w:r>
    </w:p>
    <w:p w:rsidR="003A0824" w:rsidRDefault="003A0824" w:rsidP="003A0824">
      <w:pPr>
        <w:pStyle w:val="aa"/>
        <w:ind w:left="709"/>
        <w:jc w:val="both"/>
      </w:pPr>
      <w:r>
        <w:tab/>
        <w:t xml:space="preserve">- выписка финансово-лицевого счета </w:t>
      </w:r>
      <w:bookmarkStart w:id="1" w:name="_GoBack"/>
      <w:bookmarkEnd w:id="1"/>
      <w:r>
        <w:t>(срок действия - один месяц);</w:t>
      </w:r>
    </w:p>
    <w:p w:rsidR="003A0824" w:rsidRDefault="003A0824" w:rsidP="003A0824">
      <w:pPr>
        <w:pStyle w:val="aa"/>
        <w:ind w:left="709"/>
        <w:jc w:val="both"/>
      </w:pPr>
      <w: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3A0824" w:rsidRDefault="003A0824" w:rsidP="003A0824">
      <w:pPr>
        <w:pStyle w:val="aa"/>
        <w:ind w:left="709"/>
        <w:jc w:val="both"/>
      </w:pPr>
      <w: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>
        <w:t>с даты обследования</w:t>
      </w:r>
      <w:proofErr w:type="gramEnd"/>
      <w:r>
        <w:t xml:space="preserve"> объекта);</w:t>
      </w:r>
    </w:p>
    <w:p w:rsidR="003A0824" w:rsidRDefault="003A0824" w:rsidP="003A0824">
      <w:pPr>
        <w:pStyle w:val="aa"/>
        <w:ind w:left="709"/>
        <w:jc w:val="both"/>
      </w:pPr>
      <w:r>
        <w:tab/>
        <w:t xml:space="preserve">- справка о наличии (отсутствии) у заявителя и других собственников приватизированного жилого помещения на территории муниципального образования </w:t>
      </w:r>
      <w:proofErr w:type="spellStart"/>
      <w:r>
        <w:t>Еловский</w:t>
      </w:r>
      <w:proofErr w:type="spellEnd"/>
      <w:r>
        <w:t xml:space="preserve"> сельсовет Емельяновского района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3A0824" w:rsidRDefault="003A0824" w:rsidP="003A0824">
      <w:pPr>
        <w:pStyle w:val="aa"/>
        <w:ind w:left="709"/>
        <w:jc w:val="both"/>
      </w:pPr>
      <w: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имущества;</w:t>
      </w:r>
    </w:p>
    <w:p w:rsidR="003A0824" w:rsidRDefault="003A0824" w:rsidP="003A0824">
      <w:pPr>
        <w:pStyle w:val="aa"/>
        <w:ind w:left="709"/>
        <w:jc w:val="both"/>
      </w:pPr>
      <w:r>
        <w:tab/>
        <w:t>- копии документов представляются одновременно с предъявлением оригиналов.</w:t>
      </w:r>
    </w:p>
    <w:p w:rsidR="00DF538D" w:rsidRPr="00C063F4" w:rsidRDefault="00DF538D" w:rsidP="00DF538D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 xml:space="preserve">Обязать главу </w:t>
      </w:r>
      <w:proofErr w:type="spellStart"/>
      <w:r>
        <w:t>Еловского</w:t>
      </w:r>
      <w:proofErr w:type="spellEnd"/>
      <w:r>
        <w:t xml:space="preserve"> сельсовета направить данное Решение в прокуратуру Емельяновского района;</w:t>
      </w:r>
    </w:p>
    <w:p w:rsidR="005C0CF4" w:rsidRPr="009228C6" w:rsidRDefault="00DF538D" w:rsidP="00AB167B">
      <w:pPr>
        <w:tabs>
          <w:tab w:val="left" w:pos="1134"/>
          <w:tab w:val="left" w:pos="1418"/>
        </w:tabs>
        <w:ind w:firstLine="709"/>
        <w:jc w:val="both"/>
      </w:pPr>
      <w:r>
        <w:t>4</w:t>
      </w:r>
      <w:r w:rsidR="00AB167B">
        <w:t xml:space="preserve">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</w:t>
      </w:r>
      <w:r w:rsidR="00323756">
        <w:t>нием настоящего решения возложить на главу Еловского сельсовета.</w:t>
      </w:r>
    </w:p>
    <w:p w:rsidR="002A5CAB" w:rsidRDefault="00DF538D" w:rsidP="00AB167B">
      <w:pPr>
        <w:pStyle w:val="aa"/>
        <w:tabs>
          <w:tab w:val="left" w:pos="1134"/>
        </w:tabs>
        <w:ind w:left="0" w:firstLine="709"/>
        <w:jc w:val="both"/>
      </w:pPr>
      <w:r>
        <w:t>5</w:t>
      </w:r>
      <w:r w:rsidR="00AB167B">
        <w:t xml:space="preserve">. </w:t>
      </w:r>
      <w:r w:rsidR="002A5CAB">
        <w:t xml:space="preserve">Настоящее решение вступает в силу </w:t>
      </w:r>
      <w:r w:rsidR="00C063F4">
        <w:t xml:space="preserve">с момента его </w:t>
      </w:r>
      <w:hyperlink r:id="rId7" w:history="1">
        <w:r w:rsidR="002A5CAB"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="00DD302A">
        <w:t xml:space="preserve"> </w:t>
      </w:r>
      <w:r w:rsidR="002A5CAB">
        <w:t>в газете "</w:t>
      </w:r>
      <w:proofErr w:type="spellStart"/>
      <w:r w:rsidR="002A5CAB">
        <w:t>Емельяновские</w:t>
      </w:r>
      <w:proofErr w:type="spellEnd"/>
      <w:r w:rsidR="002A5CAB">
        <w:t xml:space="preserve"> веси".</w:t>
      </w:r>
    </w:p>
    <w:p w:rsidR="00FF2367" w:rsidRDefault="00FF2367" w:rsidP="00B2677D">
      <w:pPr>
        <w:ind w:firstLine="426"/>
      </w:pPr>
    </w:p>
    <w:p w:rsidR="00CB4656" w:rsidRPr="00E778D9" w:rsidRDefault="00CB4656" w:rsidP="00B2677D">
      <w:pPr>
        <w:ind w:firstLine="426"/>
      </w:pPr>
    </w:p>
    <w:p w:rsidR="00CE3FD6" w:rsidRPr="009228C6" w:rsidRDefault="00C063F4" w:rsidP="00B2677D">
      <w:r>
        <w:t>Председатель</w:t>
      </w:r>
      <w:r w:rsidR="00DD302A">
        <w:t xml:space="preserve"> </w:t>
      </w:r>
      <w:proofErr w:type="spellStart"/>
      <w:r w:rsidR="00CE3FD6" w:rsidRPr="009228C6">
        <w:t>Еловского</w:t>
      </w:r>
      <w:proofErr w:type="spellEnd"/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       </w:t>
      </w:r>
      <w:r w:rsidR="00DD302A">
        <w:t xml:space="preserve">                                                 </w:t>
      </w:r>
      <w:r w:rsidR="00C669FE">
        <w:t xml:space="preserve"> </w:t>
      </w:r>
      <w:r w:rsidR="00C063F4">
        <w:t xml:space="preserve">   И.А. Бородин</w:t>
      </w:r>
    </w:p>
    <w:p w:rsidR="0093639E" w:rsidRPr="009228C6" w:rsidRDefault="0093639E" w:rsidP="00B2677D"/>
    <w:p w:rsidR="003707C0" w:rsidRDefault="00F0661D" w:rsidP="00B2677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</w:t>
      </w:r>
      <w:r w:rsidR="00DD302A">
        <w:t xml:space="preserve">                                              </w:t>
      </w:r>
      <w:proofErr w:type="spellStart"/>
      <w:r w:rsidR="00323756">
        <w:t>И.И.Шалютов</w:t>
      </w:r>
      <w:proofErr w:type="spellEnd"/>
    </w:p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00EF"/>
    <w:multiLevelType w:val="hybridMultilevel"/>
    <w:tmpl w:val="C2FE332C"/>
    <w:lvl w:ilvl="0" w:tplc="FC700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D161E"/>
    <w:multiLevelType w:val="multilevel"/>
    <w:tmpl w:val="5BDEC8C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12064C"/>
    <w:rsid w:val="001211D5"/>
    <w:rsid w:val="00153D43"/>
    <w:rsid w:val="001A56B5"/>
    <w:rsid w:val="001A6F65"/>
    <w:rsid w:val="001D50E0"/>
    <w:rsid w:val="001F62C9"/>
    <w:rsid w:val="00260376"/>
    <w:rsid w:val="00287E0E"/>
    <w:rsid w:val="002A5CAB"/>
    <w:rsid w:val="00323756"/>
    <w:rsid w:val="003707C0"/>
    <w:rsid w:val="003A0824"/>
    <w:rsid w:val="003A2E8F"/>
    <w:rsid w:val="00500719"/>
    <w:rsid w:val="00516537"/>
    <w:rsid w:val="005738C9"/>
    <w:rsid w:val="005B7E5E"/>
    <w:rsid w:val="005C0CF4"/>
    <w:rsid w:val="00693D95"/>
    <w:rsid w:val="006969FF"/>
    <w:rsid w:val="006E2972"/>
    <w:rsid w:val="006E6996"/>
    <w:rsid w:val="00730127"/>
    <w:rsid w:val="00732B36"/>
    <w:rsid w:val="00735A18"/>
    <w:rsid w:val="0074587A"/>
    <w:rsid w:val="00751391"/>
    <w:rsid w:val="00761899"/>
    <w:rsid w:val="007C0052"/>
    <w:rsid w:val="00823CF4"/>
    <w:rsid w:val="009228C6"/>
    <w:rsid w:val="00927EBB"/>
    <w:rsid w:val="0093378D"/>
    <w:rsid w:val="0093486E"/>
    <w:rsid w:val="0093639E"/>
    <w:rsid w:val="009875C6"/>
    <w:rsid w:val="009C48B5"/>
    <w:rsid w:val="00A00486"/>
    <w:rsid w:val="00A94C8B"/>
    <w:rsid w:val="00AB167B"/>
    <w:rsid w:val="00B2677D"/>
    <w:rsid w:val="00B57230"/>
    <w:rsid w:val="00BC3A70"/>
    <w:rsid w:val="00BD0720"/>
    <w:rsid w:val="00BE4A1F"/>
    <w:rsid w:val="00BF22B5"/>
    <w:rsid w:val="00C063F4"/>
    <w:rsid w:val="00C31F7E"/>
    <w:rsid w:val="00C669FE"/>
    <w:rsid w:val="00CB4656"/>
    <w:rsid w:val="00CE3FD6"/>
    <w:rsid w:val="00D0138D"/>
    <w:rsid w:val="00D06479"/>
    <w:rsid w:val="00D15291"/>
    <w:rsid w:val="00D16667"/>
    <w:rsid w:val="00D2287A"/>
    <w:rsid w:val="00D34BE5"/>
    <w:rsid w:val="00DD302A"/>
    <w:rsid w:val="00DF538D"/>
    <w:rsid w:val="00E1299F"/>
    <w:rsid w:val="00E15A11"/>
    <w:rsid w:val="00E61E8A"/>
    <w:rsid w:val="00E778D9"/>
    <w:rsid w:val="00EF5032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2020-12-11T11:13:00Z</cp:lastPrinted>
  <dcterms:created xsi:type="dcterms:W3CDTF">2020-12-11T10:58:00Z</dcterms:created>
  <dcterms:modified xsi:type="dcterms:W3CDTF">2020-12-24T02:29:00Z</dcterms:modified>
</cp:coreProperties>
</file>