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DF538D" w:rsidRDefault="009875C6" w:rsidP="0074587A">
      <w:pPr>
        <w:tabs>
          <w:tab w:val="left" w:pos="0"/>
          <w:tab w:val="center" w:pos="4748"/>
        </w:tabs>
        <w:rPr>
          <w:b/>
        </w:rPr>
      </w:pPr>
      <w:r>
        <w:rPr>
          <w:b/>
        </w:rPr>
        <w:t>23</w:t>
      </w:r>
      <w:r w:rsidR="00C063F4" w:rsidRPr="00DF538D">
        <w:rPr>
          <w:b/>
        </w:rPr>
        <w:t>.12</w:t>
      </w:r>
      <w:r w:rsidR="001A56B5" w:rsidRPr="00DF538D">
        <w:rPr>
          <w:b/>
        </w:rPr>
        <w:t>.20</w:t>
      </w:r>
      <w:r w:rsidR="00D0138D" w:rsidRPr="00DF538D">
        <w:rPr>
          <w:b/>
        </w:rPr>
        <w:t>20</w:t>
      </w:r>
      <w:r w:rsidR="0074587A" w:rsidRPr="00DF538D">
        <w:rPr>
          <w:b/>
        </w:rPr>
        <w:t>.</w:t>
      </w:r>
      <w:r w:rsidR="00DD302A" w:rsidRPr="00DF538D">
        <w:rPr>
          <w:b/>
        </w:rPr>
        <w:t xml:space="preserve">                                        </w:t>
      </w:r>
      <w:r w:rsidR="00C063F4" w:rsidRPr="00DF538D">
        <w:rPr>
          <w:b/>
        </w:rPr>
        <w:t>с.</w:t>
      </w:r>
      <w:r w:rsidR="0074587A" w:rsidRPr="00DF538D">
        <w:rPr>
          <w:b/>
        </w:rPr>
        <w:t xml:space="preserve"> </w:t>
      </w:r>
      <w:proofErr w:type="gramStart"/>
      <w:r w:rsidR="0074587A" w:rsidRPr="00DF538D">
        <w:rPr>
          <w:b/>
        </w:rPr>
        <w:t>ЕЛОВОЕ</w:t>
      </w:r>
      <w:proofErr w:type="gramEnd"/>
      <w:r w:rsidR="00DD302A" w:rsidRPr="00DF538D">
        <w:rPr>
          <w:b/>
        </w:rPr>
        <w:t xml:space="preserve">             </w:t>
      </w:r>
      <w:r>
        <w:rPr>
          <w:b/>
        </w:rPr>
        <w:t xml:space="preserve">                            №30-101</w:t>
      </w:r>
      <w:r w:rsidR="00927EBB" w:rsidRPr="00DF538D">
        <w:rPr>
          <w:b/>
        </w:rPr>
        <w:t>р</w:t>
      </w:r>
    </w:p>
    <w:p w:rsidR="00FF2367" w:rsidRPr="00DF538D" w:rsidRDefault="00FF2367" w:rsidP="0074587A">
      <w:pPr>
        <w:tabs>
          <w:tab w:val="left" w:pos="0"/>
          <w:tab w:val="center" w:pos="4748"/>
        </w:tabs>
        <w:rPr>
          <w:b/>
        </w:rPr>
      </w:pPr>
    </w:p>
    <w:p w:rsidR="0074587A" w:rsidRPr="001F62C9" w:rsidRDefault="0074587A" w:rsidP="0074587A">
      <w:pPr>
        <w:spacing w:line="216" w:lineRule="auto"/>
        <w:ind w:left="589"/>
        <w:jc w:val="center"/>
        <w:rPr>
          <w:b/>
          <w:sz w:val="6"/>
        </w:rPr>
      </w:pPr>
    </w:p>
    <w:p w:rsidR="00C063F4" w:rsidRPr="00DF538D" w:rsidRDefault="00DF538D" w:rsidP="00DF538D">
      <w:pPr>
        <w:jc w:val="center"/>
        <w:rPr>
          <w:b/>
        </w:rPr>
      </w:pPr>
      <w:r>
        <w:rPr>
          <w:b/>
        </w:rPr>
        <w:t xml:space="preserve">О </w:t>
      </w:r>
      <w:r w:rsidR="009875C6">
        <w:rPr>
          <w:b/>
        </w:rPr>
        <w:t xml:space="preserve">рассмотрении </w:t>
      </w:r>
      <w:r w:rsidR="009875C6" w:rsidRPr="009875C6">
        <w:rPr>
          <w:b/>
        </w:rPr>
        <w:t>Протест</w:t>
      </w:r>
      <w:r w:rsidR="009875C6">
        <w:rPr>
          <w:b/>
        </w:rPr>
        <w:t>а</w:t>
      </w:r>
      <w:r w:rsidR="009875C6" w:rsidRPr="009875C6">
        <w:rPr>
          <w:b/>
        </w:rPr>
        <w:t xml:space="preserve"> прокуратуры Емельяновского района </w:t>
      </w:r>
      <w:r w:rsidR="009875C6">
        <w:rPr>
          <w:b/>
        </w:rPr>
        <w:t xml:space="preserve">от 15.12.2020г. №7-02-2020 </w:t>
      </w:r>
      <w:r w:rsidR="009875C6" w:rsidRPr="009875C6">
        <w:rPr>
          <w:b/>
        </w:rPr>
        <w:t xml:space="preserve">на статьи 8,26 Положения о бюджетном процессе в </w:t>
      </w:r>
      <w:proofErr w:type="spellStart"/>
      <w:r w:rsidR="009875C6" w:rsidRPr="009875C6">
        <w:rPr>
          <w:b/>
        </w:rPr>
        <w:t>Еловском</w:t>
      </w:r>
      <w:proofErr w:type="spellEnd"/>
      <w:r w:rsidR="009875C6" w:rsidRPr="009875C6">
        <w:rPr>
          <w:b/>
        </w:rPr>
        <w:t xml:space="preserve"> сельсовете, утвержденного Решением </w:t>
      </w:r>
      <w:proofErr w:type="spellStart"/>
      <w:r w:rsidR="009875C6" w:rsidRPr="009875C6">
        <w:rPr>
          <w:b/>
        </w:rPr>
        <w:t>Еловского</w:t>
      </w:r>
      <w:proofErr w:type="spellEnd"/>
      <w:r w:rsidR="009875C6" w:rsidRPr="009875C6">
        <w:rPr>
          <w:b/>
        </w:rPr>
        <w:t xml:space="preserve"> сельского Совета депутатов от 11.10.2013 № 4-10р</w:t>
      </w:r>
    </w:p>
    <w:p w:rsidR="00DF538D" w:rsidRPr="009228C6" w:rsidRDefault="00DF538D" w:rsidP="00C063F4">
      <w:pPr>
        <w:jc w:val="center"/>
        <w:rPr>
          <w:sz w:val="10"/>
        </w:rPr>
      </w:pPr>
    </w:p>
    <w:p w:rsidR="0074587A" w:rsidRPr="00323756" w:rsidRDefault="005B7E5E" w:rsidP="00323756">
      <w:pPr>
        <w:ind w:firstLine="709"/>
        <w:jc w:val="both"/>
        <w:rPr>
          <w:strike/>
          <w:u w:val="single"/>
        </w:rPr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</w:t>
      </w:r>
      <w:r w:rsidR="006E6996">
        <w:t>,</w:t>
      </w:r>
      <w:r w:rsidR="00DD302A">
        <w:t xml:space="preserve"> </w:t>
      </w:r>
      <w:bookmarkStart w:id="0" w:name="dst10356"/>
      <w:bookmarkEnd w:id="0"/>
      <w:r w:rsidR="001A56B5">
        <w:t xml:space="preserve">руководствуясь </w:t>
      </w:r>
      <w:r w:rsidR="00DF538D">
        <w:t>Федеральным законом «О прокуратуре Российской Федерации от 17.01.1992 №2202-1,</w:t>
      </w:r>
      <w:r w:rsidR="009875C6">
        <w:t xml:space="preserve"> Бюджетным Кодексом Российской Федерации,</w:t>
      </w:r>
      <w:r w:rsidR="00DF538D">
        <w:t xml:space="preserve"> </w:t>
      </w:r>
      <w:r w:rsidR="0074587A" w:rsidRPr="009228C6">
        <w:t xml:space="preserve">Уставом </w:t>
      </w:r>
      <w:proofErr w:type="spellStart"/>
      <w:r w:rsidR="0074587A" w:rsidRPr="009228C6">
        <w:t>Еловского</w:t>
      </w:r>
      <w:proofErr w:type="spellEnd"/>
      <w:r w:rsidR="0074587A" w:rsidRPr="009228C6">
        <w:t xml:space="preserve"> сельсовета, </w:t>
      </w:r>
      <w:proofErr w:type="spellStart"/>
      <w:r w:rsidR="0074587A" w:rsidRPr="009228C6">
        <w:t>Еловский</w:t>
      </w:r>
      <w:proofErr w:type="spellEnd"/>
      <w:r w:rsidR="00323756">
        <w:t xml:space="preserve"> сельский Совет депутатов  РЕШИЛ</w:t>
      </w:r>
      <w:r w:rsidR="0074587A" w:rsidRPr="009228C6">
        <w:t>:</w:t>
      </w:r>
    </w:p>
    <w:p w:rsidR="00AB167B" w:rsidRDefault="00DF538D" w:rsidP="009875C6">
      <w:pPr>
        <w:pStyle w:val="aa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</w:pPr>
      <w:r>
        <w:t xml:space="preserve">Протест прокуратуры Емельяновского района </w:t>
      </w:r>
      <w:r w:rsidR="009875C6" w:rsidRPr="009875C6">
        <w:t xml:space="preserve">от 15.12.2020г. №7-02-2020 на статьи 8,26 Положения о бюджетном процессе в </w:t>
      </w:r>
      <w:proofErr w:type="spellStart"/>
      <w:r w:rsidR="009875C6" w:rsidRPr="009875C6">
        <w:t>Еловском</w:t>
      </w:r>
      <w:proofErr w:type="spellEnd"/>
      <w:r w:rsidR="009875C6" w:rsidRPr="009875C6">
        <w:t xml:space="preserve"> сельсовете, утвержденного Решением </w:t>
      </w:r>
      <w:proofErr w:type="spellStart"/>
      <w:r w:rsidR="009875C6" w:rsidRPr="009875C6">
        <w:t>Еловского</w:t>
      </w:r>
      <w:proofErr w:type="spellEnd"/>
      <w:r w:rsidR="009875C6" w:rsidRPr="009875C6">
        <w:t xml:space="preserve"> сельского Совета депутатов от 11.10.2013 № 4-10р</w:t>
      </w:r>
      <w:r w:rsidR="009875C6">
        <w:t xml:space="preserve"> удовлетворить в полном объеме:</w:t>
      </w:r>
    </w:p>
    <w:p w:rsidR="00CB4656" w:rsidRDefault="009875C6" w:rsidP="009875C6">
      <w:pPr>
        <w:pStyle w:val="aa"/>
        <w:numPr>
          <w:ilvl w:val="1"/>
          <w:numId w:val="4"/>
        </w:numPr>
        <w:tabs>
          <w:tab w:val="left" w:pos="0"/>
          <w:tab w:val="center" w:pos="1134"/>
        </w:tabs>
        <w:ind w:left="0" w:firstLine="709"/>
        <w:jc w:val="both"/>
      </w:pPr>
      <w:r>
        <w:t xml:space="preserve">Статью 8 «Резервный фонд местной администрации» </w:t>
      </w:r>
      <w:r w:rsidRPr="009875C6">
        <w:t xml:space="preserve">Положения о бюджетном процессе в </w:t>
      </w:r>
      <w:proofErr w:type="spellStart"/>
      <w:r w:rsidRPr="009875C6">
        <w:t>Еловском</w:t>
      </w:r>
      <w:proofErr w:type="spellEnd"/>
      <w:r w:rsidRPr="009875C6">
        <w:t xml:space="preserve"> сельсовете, утвержденного Решением </w:t>
      </w:r>
      <w:proofErr w:type="spellStart"/>
      <w:r w:rsidRPr="009875C6">
        <w:t>Еловского</w:t>
      </w:r>
      <w:proofErr w:type="spellEnd"/>
      <w:r w:rsidRPr="009875C6">
        <w:t xml:space="preserve"> сельского Совета депутатов от 11.10.2013 № 4-10р</w:t>
      </w:r>
      <w:r>
        <w:t xml:space="preserve"> </w:t>
      </w:r>
      <w:r w:rsidR="00CB4656">
        <w:t>изложить в следующей редакции:</w:t>
      </w:r>
    </w:p>
    <w:p w:rsidR="00CB4656" w:rsidRDefault="009875C6" w:rsidP="00CB4656">
      <w:pPr>
        <w:pStyle w:val="aa"/>
        <w:tabs>
          <w:tab w:val="left" w:pos="0"/>
          <w:tab w:val="center" w:pos="1134"/>
        </w:tabs>
        <w:ind w:left="0" w:firstLine="709"/>
        <w:jc w:val="both"/>
      </w:pPr>
      <w:r>
        <w:t xml:space="preserve"> </w:t>
      </w:r>
      <w:r w:rsidR="00CB4656">
        <w:t>1. В расходной части бюджетов бюджетной системы Российской Федерации (за исключением бюджетов государственных внебюджетных фондов) предусматривается создание резервных фондов исполнительных органов государственной власти (местных администраций) -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CB4656" w:rsidRDefault="00CB4656" w:rsidP="00CB4656">
      <w:pPr>
        <w:pStyle w:val="aa"/>
        <w:tabs>
          <w:tab w:val="left" w:pos="0"/>
          <w:tab w:val="center" w:pos="1134"/>
        </w:tabs>
        <w:ind w:left="0" w:firstLine="709"/>
        <w:jc w:val="both"/>
      </w:pPr>
      <w:r>
        <w:t>2. В расходной части бюджетов бюджетной системы Российской Федерации запрещается создание резервных фондов законодательных (представительных) органов и депутатов законодательных (представительных) органов.</w:t>
      </w:r>
    </w:p>
    <w:p w:rsidR="00CB4656" w:rsidRDefault="00CB4656" w:rsidP="00CB4656">
      <w:pPr>
        <w:pStyle w:val="aa"/>
        <w:tabs>
          <w:tab w:val="left" w:pos="0"/>
          <w:tab w:val="center" w:pos="1134"/>
        </w:tabs>
        <w:ind w:left="0" w:firstLine="709"/>
        <w:jc w:val="both"/>
      </w:pPr>
      <w:r>
        <w:t>3.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 процента утвержденного указанными законами (решениями) общего объема расходов.</w:t>
      </w:r>
    </w:p>
    <w:p w:rsidR="00CB4656" w:rsidRDefault="00CB4656" w:rsidP="00CB4656">
      <w:pPr>
        <w:pStyle w:val="aa"/>
        <w:tabs>
          <w:tab w:val="left" w:pos="0"/>
          <w:tab w:val="center" w:pos="1134"/>
        </w:tabs>
        <w:ind w:left="0" w:firstLine="709"/>
        <w:jc w:val="both"/>
      </w:pPr>
    </w:p>
    <w:p w:rsidR="00CB4656" w:rsidRDefault="00CB4656" w:rsidP="00CB4656">
      <w:pPr>
        <w:pStyle w:val="aa"/>
        <w:tabs>
          <w:tab w:val="left" w:pos="0"/>
          <w:tab w:val="center" w:pos="1134"/>
        </w:tabs>
        <w:ind w:left="0" w:firstLine="709"/>
        <w:jc w:val="both"/>
      </w:pPr>
      <w:r>
        <w:lastRenderedPageBreak/>
        <w:t>4. Средства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B4656" w:rsidRDefault="00CB4656" w:rsidP="00CB4656">
      <w:pPr>
        <w:pStyle w:val="aa"/>
        <w:tabs>
          <w:tab w:val="left" w:pos="0"/>
          <w:tab w:val="center" w:pos="1134"/>
        </w:tabs>
        <w:ind w:left="0" w:firstLine="709"/>
        <w:jc w:val="both"/>
      </w:pPr>
      <w:r>
        <w:t xml:space="preserve">5. </w:t>
      </w:r>
      <w:proofErr w:type="gramStart"/>
      <w:r>
        <w:t>Бюджетные ассигнования резервного фонда Правительства Российской Федерации, резервного фонда высшего исполнительного органа государственной власти субъекта Российской Федерации, резервного фонда местной администрации, предусмотренные в составе федерального бюджета, бюджета субъекта Российской Федерации, местного бюджета, используются по решению соответственно Правительства Российской Федерации, высшего исполнительного органа государственной власти субъекта Российской Федерации, местной администрации.</w:t>
      </w:r>
      <w:proofErr w:type="gramEnd"/>
    </w:p>
    <w:p w:rsidR="00CB4656" w:rsidRDefault="00CB4656" w:rsidP="00CB4656">
      <w:pPr>
        <w:pStyle w:val="aa"/>
        <w:tabs>
          <w:tab w:val="left" w:pos="0"/>
          <w:tab w:val="center" w:pos="1134"/>
        </w:tabs>
        <w:ind w:left="0" w:firstLine="709"/>
        <w:jc w:val="both"/>
      </w:pPr>
      <w:r>
        <w:t>6. Порядок использования бюджетных ассигнований резервного фонда Правительства Российской Федерации, резервного фонда высшего исполнительного органа государственной власти субъекта Российской Федерации, резервного фонда местной администрации, предусмотренных в составе федерального бюджета, бюджета субъекта Российской Федерации, местного бюджета,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9875C6" w:rsidRDefault="00CB4656" w:rsidP="00CB4656">
      <w:pPr>
        <w:pStyle w:val="aa"/>
        <w:tabs>
          <w:tab w:val="left" w:pos="0"/>
          <w:tab w:val="center" w:pos="1134"/>
        </w:tabs>
        <w:ind w:left="0" w:firstLine="709"/>
        <w:jc w:val="both"/>
      </w:pPr>
      <w:r>
        <w:t>7. Отчет об использовании бюджетных ассигнований резервных фондов исполнительных органов государственной власти (местных администраций) прилагается к ежеквартальному и годовому отчетам об исполнении соответствующего бюджета.</w:t>
      </w:r>
    </w:p>
    <w:p w:rsidR="00B11101" w:rsidRDefault="00B11101" w:rsidP="00CB4656">
      <w:pPr>
        <w:pStyle w:val="aa"/>
        <w:tabs>
          <w:tab w:val="left" w:pos="0"/>
          <w:tab w:val="center" w:pos="1134"/>
        </w:tabs>
        <w:ind w:left="0" w:firstLine="709"/>
        <w:jc w:val="both"/>
      </w:pPr>
      <w:r>
        <w:t xml:space="preserve">1.2. Статью </w:t>
      </w:r>
      <w:r w:rsidRPr="00B11101">
        <w:t>26</w:t>
      </w:r>
      <w:r>
        <w:t xml:space="preserve"> «Составление бюджетной отчетности» </w:t>
      </w:r>
      <w:r w:rsidRPr="00B11101">
        <w:t xml:space="preserve">Положения о бюджетном процессе в </w:t>
      </w:r>
      <w:proofErr w:type="spellStart"/>
      <w:r w:rsidRPr="00B11101">
        <w:t>Еловском</w:t>
      </w:r>
      <w:proofErr w:type="spellEnd"/>
      <w:r w:rsidRPr="00B11101">
        <w:t xml:space="preserve"> сельсовете</w:t>
      </w:r>
      <w:r>
        <w:t xml:space="preserve"> изложить в следующей редакции:</w:t>
      </w:r>
    </w:p>
    <w:p w:rsidR="00B11101" w:rsidRDefault="00B11101" w:rsidP="00B11101">
      <w:pPr>
        <w:pStyle w:val="aa"/>
        <w:tabs>
          <w:tab w:val="left" w:pos="0"/>
          <w:tab w:val="center" w:pos="1134"/>
        </w:tabs>
        <w:ind w:left="0" w:firstLine="709"/>
        <w:jc w:val="both"/>
      </w:pPr>
      <w:r>
        <w:t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B11101" w:rsidRDefault="00B11101" w:rsidP="00B11101">
      <w:pPr>
        <w:pStyle w:val="aa"/>
        <w:tabs>
          <w:tab w:val="left" w:pos="0"/>
          <w:tab w:val="center" w:pos="1134"/>
        </w:tabs>
        <w:ind w:left="0" w:firstLine="709"/>
        <w:jc w:val="both"/>
      </w:pPr>
      <w:r>
        <w:t>Главные администраторы средств федерального бюджета, бюджета субъекта Российской Федерации, местного бюджета представляют сводную бюджетную отчетность соответственно в Федеральное казначейство, финансовые органы субъектов Российской Федерации, финансовые органы муниципальных образов</w:t>
      </w:r>
      <w:r>
        <w:t>аний в установленные ими сроки.</w:t>
      </w:r>
    </w:p>
    <w:p w:rsidR="00B11101" w:rsidRDefault="00B11101" w:rsidP="00B11101">
      <w:pPr>
        <w:pStyle w:val="aa"/>
        <w:tabs>
          <w:tab w:val="left" w:pos="0"/>
          <w:tab w:val="center" w:pos="1134"/>
        </w:tabs>
        <w:ind w:left="0" w:firstLine="709"/>
        <w:jc w:val="both"/>
      </w:pPr>
      <w:r>
        <w:t>2. Бюджетная отчетность Российской Федерации, субъектов Российской Федерации, муниципальных образований составляется соответственно Федеральным казначейством, финансовыми органами субъектов Российской Федерации, финансовыми органами муниципальных образований на основании сводной бюджетной отчетности соответствующих главных адм</w:t>
      </w:r>
      <w:r>
        <w:t>инистраторов бюджетных средств.</w:t>
      </w:r>
    </w:p>
    <w:p w:rsidR="00B11101" w:rsidRDefault="00B11101" w:rsidP="00B11101">
      <w:pPr>
        <w:pStyle w:val="aa"/>
        <w:tabs>
          <w:tab w:val="left" w:pos="0"/>
          <w:tab w:val="center" w:pos="1134"/>
        </w:tabs>
        <w:ind w:left="0" w:firstLine="709"/>
        <w:jc w:val="both"/>
      </w:pPr>
      <w:r>
        <w:lastRenderedPageBreak/>
        <w:t>3. Бюджетная отчетность Российской Федерации, субъектов Российской Федерации и муниципальных образований является годовой. Отчет об исполнении б</w:t>
      </w:r>
      <w:r>
        <w:t>юджета является ежеквартальным.</w:t>
      </w:r>
    </w:p>
    <w:p w:rsidR="00B11101" w:rsidRDefault="00B11101" w:rsidP="00B11101">
      <w:pPr>
        <w:pStyle w:val="aa"/>
        <w:tabs>
          <w:tab w:val="left" w:pos="0"/>
          <w:tab w:val="center" w:pos="1134"/>
        </w:tabs>
        <w:ind w:left="0" w:firstLine="709"/>
        <w:jc w:val="both"/>
      </w:pPr>
      <w:r>
        <w:t>4. Бюджетная отчетность Российской Федерации, субъектов Российской Федерации, муниципальных образований представляется соответствующими финансовыми органами в Правительство Российской Федерации, высший исполнительный орган государственной власти субъектов Российской Фе</w:t>
      </w:r>
      <w:r>
        <w:t>дерации, местную администрацию.</w:t>
      </w:r>
    </w:p>
    <w:p w:rsidR="00B11101" w:rsidRDefault="00B11101" w:rsidP="00B11101">
      <w:pPr>
        <w:pStyle w:val="aa"/>
        <w:tabs>
          <w:tab w:val="left" w:pos="0"/>
          <w:tab w:val="center" w:pos="1134"/>
        </w:tabs>
        <w:ind w:left="0" w:firstLine="709"/>
        <w:jc w:val="both"/>
      </w:pPr>
      <w:r>
        <w:t xml:space="preserve">5. </w:t>
      </w:r>
      <w:proofErr w:type="gramStart"/>
      <w:r>
        <w:t>Отчет об исполнении федерального бюджета, бюджета субъекта Российской Федерации, местного бюджета за первый квартал, полугодие и девять месяцев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государственного (муници</w:t>
      </w:r>
      <w:r>
        <w:t>пального) финансового контроля.</w:t>
      </w:r>
      <w:proofErr w:type="gramEnd"/>
    </w:p>
    <w:p w:rsidR="00B11101" w:rsidRDefault="00B11101" w:rsidP="00B11101">
      <w:pPr>
        <w:pStyle w:val="aa"/>
        <w:tabs>
          <w:tab w:val="left" w:pos="0"/>
          <w:tab w:val="center" w:pos="1134"/>
        </w:tabs>
        <w:ind w:left="0" w:firstLine="709"/>
        <w:jc w:val="both"/>
      </w:pPr>
      <w:r>
        <w:t>Годовые отчеты об исполнении федерального бюджета, бюджета субъекта Российской Федерации, местных бюджетов подлежат утверждению соответственно федеральным законом, законом субъекта Российской Федерации, муниципальным правовым актом представительного органа муниципального образования.</w:t>
      </w:r>
    </w:p>
    <w:p w:rsidR="00DF538D" w:rsidRPr="00C063F4" w:rsidRDefault="00DF538D" w:rsidP="00DF538D">
      <w:pPr>
        <w:pStyle w:val="aa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</w:pPr>
      <w:r>
        <w:t xml:space="preserve">Обязать главу </w:t>
      </w:r>
      <w:proofErr w:type="spellStart"/>
      <w:r>
        <w:t>Еловского</w:t>
      </w:r>
      <w:proofErr w:type="spellEnd"/>
      <w:r>
        <w:t xml:space="preserve"> сельсовета направить данное Решение в прокуратуру Емельяновского района;</w:t>
      </w:r>
    </w:p>
    <w:p w:rsidR="005C0CF4" w:rsidRPr="009228C6" w:rsidRDefault="00DF538D" w:rsidP="00AB167B">
      <w:pPr>
        <w:tabs>
          <w:tab w:val="left" w:pos="1134"/>
          <w:tab w:val="left" w:pos="1418"/>
        </w:tabs>
        <w:ind w:firstLine="709"/>
        <w:jc w:val="both"/>
      </w:pPr>
      <w:r>
        <w:t>4</w:t>
      </w:r>
      <w:r w:rsidR="00AB167B">
        <w:t xml:space="preserve">. </w:t>
      </w:r>
      <w:proofErr w:type="gramStart"/>
      <w:r w:rsidR="005C0CF4" w:rsidRPr="009228C6">
        <w:t>Контроль за</w:t>
      </w:r>
      <w:proofErr w:type="gramEnd"/>
      <w:r w:rsidR="005C0CF4" w:rsidRPr="009228C6">
        <w:t xml:space="preserve"> исполне</w:t>
      </w:r>
      <w:r w:rsidR="00323756">
        <w:t>нием настоящего решения возложить на главу Еловского сельсовета.</w:t>
      </w:r>
    </w:p>
    <w:p w:rsidR="002A5CAB" w:rsidRDefault="00DF538D" w:rsidP="00AB167B">
      <w:pPr>
        <w:pStyle w:val="aa"/>
        <w:tabs>
          <w:tab w:val="left" w:pos="1134"/>
        </w:tabs>
        <w:ind w:left="0" w:firstLine="709"/>
        <w:jc w:val="both"/>
      </w:pPr>
      <w:r>
        <w:t>5</w:t>
      </w:r>
      <w:r w:rsidR="00AB167B">
        <w:t xml:space="preserve">. </w:t>
      </w:r>
      <w:r w:rsidR="002A5CAB">
        <w:t xml:space="preserve">Настоящее решение вступает в силу </w:t>
      </w:r>
      <w:r w:rsidR="00C063F4">
        <w:t xml:space="preserve">с момента его </w:t>
      </w:r>
      <w:hyperlink r:id="rId7" w:history="1">
        <w:r w:rsidR="002A5CAB"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="00DD302A">
        <w:t xml:space="preserve"> </w:t>
      </w:r>
      <w:r w:rsidR="002A5CAB">
        <w:t>в газете "</w:t>
      </w:r>
      <w:proofErr w:type="spellStart"/>
      <w:r w:rsidR="002A5CAB">
        <w:t>Емельяновские</w:t>
      </w:r>
      <w:proofErr w:type="spellEnd"/>
      <w:r w:rsidR="002A5CAB">
        <w:t xml:space="preserve"> веси".</w:t>
      </w:r>
    </w:p>
    <w:p w:rsidR="00FF2367" w:rsidRDefault="00FF2367" w:rsidP="00B2677D">
      <w:pPr>
        <w:ind w:firstLine="426"/>
      </w:pPr>
    </w:p>
    <w:p w:rsidR="00CB4656" w:rsidRPr="00E778D9" w:rsidRDefault="00CB4656" w:rsidP="00B2677D">
      <w:pPr>
        <w:ind w:firstLine="426"/>
      </w:pPr>
    </w:p>
    <w:p w:rsidR="00CE3FD6" w:rsidRPr="009228C6" w:rsidRDefault="00C063F4" w:rsidP="00B2677D">
      <w:r>
        <w:t>Председатель</w:t>
      </w:r>
      <w:r w:rsidR="00DD302A">
        <w:t xml:space="preserve"> </w:t>
      </w:r>
      <w:proofErr w:type="spellStart"/>
      <w:r w:rsidR="00CE3FD6" w:rsidRPr="009228C6">
        <w:t>Еловского</w:t>
      </w:r>
      <w:proofErr w:type="spellEnd"/>
    </w:p>
    <w:p w:rsidR="0093639E" w:rsidRPr="009228C6" w:rsidRDefault="00CE3FD6" w:rsidP="00B2677D">
      <w:r w:rsidRPr="009228C6">
        <w:t xml:space="preserve">сельского </w:t>
      </w:r>
      <w:r w:rsidR="0074587A" w:rsidRPr="009228C6">
        <w:t xml:space="preserve">Совета депутатов               </w:t>
      </w:r>
      <w:r w:rsidR="00DD302A">
        <w:t xml:space="preserve">                                                 </w:t>
      </w:r>
      <w:r w:rsidR="00C669FE">
        <w:t xml:space="preserve"> </w:t>
      </w:r>
      <w:r w:rsidR="00C063F4">
        <w:t xml:space="preserve">   И.А. Бородин</w:t>
      </w:r>
    </w:p>
    <w:p w:rsidR="0093639E" w:rsidRPr="009228C6" w:rsidRDefault="0093639E" w:rsidP="00B2677D"/>
    <w:p w:rsidR="003707C0" w:rsidRDefault="00F0661D" w:rsidP="00B2677D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                   </w:t>
      </w:r>
      <w:r w:rsidR="00DD302A">
        <w:t xml:space="preserve">                                              </w:t>
      </w:r>
      <w:proofErr w:type="spellStart"/>
      <w:r w:rsidR="00323756">
        <w:t>И.И.Шалютов</w:t>
      </w:r>
      <w:proofErr w:type="spellEnd"/>
    </w:p>
    <w:p w:rsidR="00FF2367" w:rsidRDefault="00FF2367"/>
    <w:p w:rsidR="00FF2367" w:rsidRDefault="00FF2367">
      <w:bookmarkStart w:id="1" w:name="_GoBack"/>
      <w:bookmarkEnd w:id="1"/>
    </w:p>
    <w:p w:rsidR="00FF2367" w:rsidRDefault="00FF2367"/>
    <w:sectPr w:rsidR="00FF2367" w:rsidSect="001A56B5">
      <w:footnotePr>
        <w:pos w:val="beneathText"/>
      </w:footnotePr>
      <w:pgSz w:w="11905" w:h="16837" w:code="9"/>
      <w:pgMar w:top="851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00EF"/>
    <w:multiLevelType w:val="hybridMultilevel"/>
    <w:tmpl w:val="C2FE332C"/>
    <w:lvl w:ilvl="0" w:tplc="FC700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D161E"/>
    <w:multiLevelType w:val="multilevel"/>
    <w:tmpl w:val="5BDEC8C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02B3"/>
    <w:rsid w:val="000314D1"/>
    <w:rsid w:val="00084E07"/>
    <w:rsid w:val="00093DF7"/>
    <w:rsid w:val="0012064C"/>
    <w:rsid w:val="001211D5"/>
    <w:rsid w:val="00153D43"/>
    <w:rsid w:val="001A56B5"/>
    <w:rsid w:val="001A6F65"/>
    <w:rsid w:val="001D50E0"/>
    <w:rsid w:val="001F62C9"/>
    <w:rsid w:val="00260376"/>
    <w:rsid w:val="00287E0E"/>
    <w:rsid w:val="002A5CAB"/>
    <w:rsid w:val="00323756"/>
    <w:rsid w:val="003707C0"/>
    <w:rsid w:val="003A2E8F"/>
    <w:rsid w:val="00500719"/>
    <w:rsid w:val="00516537"/>
    <w:rsid w:val="005738C9"/>
    <w:rsid w:val="005B7E5E"/>
    <w:rsid w:val="005C0CF4"/>
    <w:rsid w:val="00693D95"/>
    <w:rsid w:val="006969FF"/>
    <w:rsid w:val="006E2972"/>
    <w:rsid w:val="006E6996"/>
    <w:rsid w:val="00730127"/>
    <w:rsid w:val="00732B36"/>
    <w:rsid w:val="00735A18"/>
    <w:rsid w:val="0074587A"/>
    <w:rsid w:val="00751391"/>
    <w:rsid w:val="00761899"/>
    <w:rsid w:val="007C0052"/>
    <w:rsid w:val="00823CF4"/>
    <w:rsid w:val="009228C6"/>
    <w:rsid w:val="00927EBB"/>
    <w:rsid w:val="0093486E"/>
    <w:rsid w:val="0093639E"/>
    <w:rsid w:val="009875C6"/>
    <w:rsid w:val="009C48B5"/>
    <w:rsid w:val="00A00486"/>
    <w:rsid w:val="00A94C8B"/>
    <w:rsid w:val="00AB167B"/>
    <w:rsid w:val="00B11101"/>
    <w:rsid w:val="00B2677D"/>
    <w:rsid w:val="00B57230"/>
    <w:rsid w:val="00BC3A70"/>
    <w:rsid w:val="00BD0720"/>
    <w:rsid w:val="00BE4A1F"/>
    <w:rsid w:val="00BF22B5"/>
    <w:rsid w:val="00C063F4"/>
    <w:rsid w:val="00C31F7E"/>
    <w:rsid w:val="00C669FE"/>
    <w:rsid w:val="00CB4656"/>
    <w:rsid w:val="00CE3FD6"/>
    <w:rsid w:val="00D0138D"/>
    <w:rsid w:val="00D06479"/>
    <w:rsid w:val="00D15291"/>
    <w:rsid w:val="00D16667"/>
    <w:rsid w:val="00D34BE5"/>
    <w:rsid w:val="00DD302A"/>
    <w:rsid w:val="00DF538D"/>
    <w:rsid w:val="00E1299F"/>
    <w:rsid w:val="00E15A11"/>
    <w:rsid w:val="00E61E8A"/>
    <w:rsid w:val="00E778D9"/>
    <w:rsid w:val="00EF5032"/>
    <w:rsid w:val="00F00E71"/>
    <w:rsid w:val="00F0661D"/>
    <w:rsid w:val="00F1416C"/>
    <w:rsid w:val="00F55FB1"/>
    <w:rsid w:val="00F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2020-12-11T11:13:00Z</cp:lastPrinted>
  <dcterms:created xsi:type="dcterms:W3CDTF">2020-12-11T10:58:00Z</dcterms:created>
  <dcterms:modified xsi:type="dcterms:W3CDTF">2020-12-24T02:02:00Z</dcterms:modified>
</cp:coreProperties>
</file>