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1C" w:rsidRPr="00795D11" w:rsidRDefault="00795D11" w:rsidP="00795D1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795D11">
        <w:rPr>
          <w:rFonts w:asciiTheme="majorHAnsi" w:hAnsiTheme="majorHAnsi"/>
          <w:b/>
          <w:sz w:val="28"/>
        </w:rPr>
        <w:t>ПАМЯТКА</w:t>
      </w:r>
    </w:p>
    <w:p w:rsidR="00795D11" w:rsidRPr="00795D11" w:rsidRDefault="00795D11" w:rsidP="00651D24">
      <w:pPr>
        <w:spacing w:line="240" w:lineRule="auto"/>
        <w:jc w:val="center"/>
        <w:rPr>
          <w:rFonts w:asciiTheme="majorHAnsi" w:hAnsiTheme="majorHAnsi"/>
          <w:b/>
          <w:sz w:val="28"/>
        </w:rPr>
      </w:pPr>
      <w:r w:rsidRPr="00795D11">
        <w:rPr>
          <w:rFonts w:asciiTheme="majorHAnsi" w:hAnsiTheme="majorHAnsi"/>
          <w:b/>
          <w:sz w:val="28"/>
        </w:rPr>
        <w:t>«Заключение договоров на вывоз твердых коммунальных отходов (ТКО)»</w:t>
      </w:r>
    </w:p>
    <w:p w:rsidR="00795D11" w:rsidRDefault="00795D11" w:rsidP="00795D11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Одним из массовых видов отходов являются бытовые отходы.</w:t>
      </w:r>
    </w:p>
    <w:p w:rsidR="00795D11" w:rsidRDefault="00795D11" w:rsidP="00795D11">
      <w:pPr>
        <w:spacing w:after="0" w:line="240" w:lineRule="auto"/>
        <w:ind w:firstLine="709"/>
        <w:jc w:val="both"/>
        <w:rPr>
          <w:b/>
          <w:sz w:val="24"/>
        </w:rPr>
      </w:pPr>
      <w:r>
        <w:rPr>
          <w:sz w:val="24"/>
        </w:rPr>
        <w:t xml:space="preserve">В случае, когда регулярно не вывозится мусор, очень часто можно наблюдать возникновение или увеличение существующих несанкционированных свалок. Являясь благоприятной средой для размножения микроорганизмов, а также кормушкой для синантропных грызунов и бездомных собак, такие свалки приводят к ненадлежащему санитарному состоянию всей территории населенного пункта и наносят непоправимый вред местной экологии. Поэтому на вопрос: </w:t>
      </w:r>
      <w:r>
        <w:rPr>
          <w:b/>
          <w:sz w:val="24"/>
        </w:rPr>
        <w:t xml:space="preserve">обязан ли гражданин заключить договор на вывоз ТКО? </w:t>
      </w:r>
      <w:r>
        <w:rPr>
          <w:sz w:val="24"/>
        </w:rPr>
        <w:t xml:space="preserve">Ответ однозначный: </w:t>
      </w:r>
      <w:r>
        <w:rPr>
          <w:b/>
          <w:sz w:val="24"/>
        </w:rPr>
        <w:t>да, обязан!</w:t>
      </w:r>
    </w:p>
    <w:p w:rsidR="00795D11" w:rsidRDefault="00795D11" w:rsidP="00795D11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Напоминаем гражданам, что в соответствии с ч. 5 ст. 30 Жилищного кодекса Российской Федерации, </w:t>
      </w:r>
      <w:r>
        <w:rPr>
          <w:b/>
          <w:sz w:val="24"/>
        </w:rPr>
        <w:t xml:space="preserve">собственник жилого дома или части жилого дома обязан обеспечить обращение с твердыми коммунальными отходами путем заключения договоров с региональным оператором по обращению с твердыми коммунальными отходами. </w:t>
      </w:r>
      <w:r w:rsidRPr="00795D11">
        <w:rPr>
          <w:sz w:val="24"/>
        </w:rPr>
        <w:t>Под обра</w:t>
      </w:r>
      <w:r>
        <w:rPr>
          <w:sz w:val="24"/>
        </w:rPr>
        <w:t>щением с твердыми коммунальными отходами понимается сбор, транспортирование, обезвреживание, захоронение твердых коммунальных отходов.</w:t>
      </w:r>
    </w:p>
    <w:p w:rsidR="00795D11" w:rsidRDefault="00795D11" w:rsidP="00795D11">
      <w:pPr>
        <w:spacing w:after="0" w:line="240" w:lineRule="auto"/>
        <w:ind w:firstLine="709"/>
        <w:jc w:val="both"/>
        <w:rPr>
          <w:b/>
          <w:sz w:val="24"/>
        </w:rPr>
      </w:pPr>
      <w:r>
        <w:rPr>
          <w:sz w:val="24"/>
        </w:rPr>
        <w:t xml:space="preserve">Согласно Раздела </w:t>
      </w:r>
      <w:r w:rsidR="009126FA">
        <w:rPr>
          <w:sz w:val="24"/>
        </w:rPr>
        <w:t xml:space="preserve">2.1 Правил благоустройства территории </w:t>
      </w:r>
      <w:r w:rsidR="00015C89">
        <w:rPr>
          <w:sz w:val="24"/>
        </w:rPr>
        <w:t>муниципального образования Еловский сельсовет, утвержденных  решением Еловского сельского Совета депутатов</w:t>
      </w:r>
      <w:r>
        <w:rPr>
          <w:sz w:val="24"/>
        </w:rPr>
        <w:t xml:space="preserve"> </w:t>
      </w:r>
      <w:r w:rsidR="00015C89">
        <w:rPr>
          <w:sz w:val="24"/>
        </w:rPr>
        <w:t xml:space="preserve">от 28.08.2017 №32-113р, </w:t>
      </w:r>
      <w:r w:rsidR="00015C89">
        <w:rPr>
          <w:b/>
          <w:sz w:val="24"/>
        </w:rPr>
        <w:t>«Физические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</w:t>
      </w:r>
      <w:r w:rsidR="00015C89" w:rsidRPr="00015C89">
        <w:rPr>
          <w:b/>
          <w:sz w:val="24"/>
        </w:rPr>
        <w:t xml:space="preserve"> </w:t>
      </w:r>
      <w:r w:rsidR="00015C89">
        <w:rPr>
          <w:b/>
          <w:sz w:val="24"/>
        </w:rPr>
        <w:t>праве</w:t>
      </w:r>
      <w:r w:rsidR="00015C89">
        <w:rPr>
          <w:b/>
          <w:sz w:val="24"/>
        </w:rPr>
        <w:t xml:space="preserve"> земельных участков в соответствии с действующим законодательством</w:t>
      </w:r>
      <w:proofErr w:type="gramStart"/>
      <w:r w:rsidR="00015C89">
        <w:rPr>
          <w:b/>
          <w:sz w:val="24"/>
        </w:rPr>
        <w:t>.</w:t>
      </w:r>
      <w:proofErr w:type="gramEnd"/>
      <w:r w:rsidR="00015C89">
        <w:rPr>
          <w:b/>
          <w:sz w:val="24"/>
        </w:rPr>
        <w:t xml:space="preserve"> На территории Еловского сельсовета запрещается накапливать и размещать отходы производства и потребления в несанкционированных местах. Люди,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– рекультивацию земельного участка. Сбор и вывоз отходов производства и потребления необходимо осуществлять по </w:t>
      </w:r>
      <w:r w:rsidR="00015C89" w:rsidRPr="00015C89">
        <w:rPr>
          <w:b/>
          <w:sz w:val="24"/>
          <w:u w:val="single"/>
        </w:rPr>
        <w:t>контейнерной системе</w:t>
      </w:r>
      <w:r w:rsidR="00015C89">
        <w:rPr>
          <w:b/>
          <w:sz w:val="24"/>
        </w:rPr>
        <w:t xml:space="preserve"> в установленном порядке.</w:t>
      </w:r>
      <w:r w:rsidR="0001519F">
        <w:rPr>
          <w:b/>
          <w:sz w:val="24"/>
        </w:rPr>
        <w:t xml:space="preserve"> На территории общего пользования Еловского сельсовета запрещается сжигание отходов производства и потребления. Вывоз бытовых отходов производства и потребления  из жилых домов, организаций торговли и общественного питания, культуры, детских и лечебных заведений осуществляются </w:t>
      </w:r>
      <w:r w:rsidR="00AE5DB0">
        <w:rPr>
          <w:b/>
          <w:sz w:val="24"/>
        </w:rPr>
        <w:t xml:space="preserve">указанными </w:t>
      </w:r>
      <w:r w:rsidR="00AE5DB0">
        <w:rPr>
          <w:b/>
          <w:sz w:val="24"/>
        </w:rPr>
        <w:t xml:space="preserve">организациями </w:t>
      </w:r>
      <w:r w:rsidR="00AE5DB0">
        <w:rPr>
          <w:b/>
          <w:sz w:val="24"/>
        </w:rPr>
        <w:t xml:space="preserve">и домовладельцами, самостоятельно либо на основании договоров со </w:t>
      </w:r>
      <w:r w:rsidR="0001519F">
        <w:rPr>
          <w:b/>
          <w:sz w:val="24"/>
        </w:rPr>
        <w:t xml:space="preserve">специализированными </w:t>
      </w:r>
      <w:r w:rsidR="00AE5DB0">
        <w:rPr>
          <w:b/>
          <w:sz w:val="24"/>
        </w:rPr>
        <w:t>организациями. 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</w:t>
      </w:r>
      <w:proofErr w:type="gramStart"/>
      <w:r w:rsidR="00AE5DB0">
        <w:rPr>
          <w:b/>
          <w:sz w:val="24"/>
        </w:rPr>
        <w:t>.</w:t>
      </w:r>
      <w:r w:rsidR="007C6155">
        <w:rPr>
          <w:b/>
          <w:sz w:val="24"/>
        </w:rPr>
        <w:t>»</w:t>
      </w:r>
      <w:proofErr w:type="gramEnd"/>
    </w:p>
    <w:p w:rsidR="007C6155" w:rsidRDefault="007C6155" w:rsidP="00795D11">
      <w:pPr>
        <w:spacing w:after="0" w:line="240" w:lineRule="auto"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Согласно ст.8.2 КоАП РФ «Несоблюдение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веществами» гласит, что несоблюдение экологических и </w:t>
      </w:r>
      <w:r>
        <w:rPr>
          <w:sz w:val="24"/>
        </w:rPr>
        <w:t>санитарно-эпидемиологических требований</w:t>
      </w:r>
      <w:r>
        <w:rPr>
          <w:sz w:val="24"/>
        </w:rPr>
        <w:t xml:space="preserve">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опасными веществами – влечет наложение административного штрафа:</w:t>
      </w:r>
      <w:proofErr w:type="gramEnd"/>
    </w:p>
    <w:p w:rsidR="007C6155" w:rsidRDefault="007C6155" w:rsidP="007C6155">
      <w:pPr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-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на граждан в размере от одной тысячи до двух тысяч рублей; </w:t>
      </w:r>
    </w:p>
    <w:p w:rsidR="007C6155" w:rsidRDefault="007C6155" w:rsidP="007C6155">
      <w:pPr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-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на должностных лиц - от десяти тысяч до тридцати тысяч рублей; </w:t>
      </w:r>
    </w:p>
    <w:p w:rsidR="007C6155" w:rsidRDefault="007C6155" w:rsidP="007C6155">
      <w:pPr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-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</w:t>
      </w:r>
    </w:p>
    <w:p w:rsidR="007C6155" w:rsidRDefault="007C6155" w:rsidP="007C6155">
      <w:pPr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-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7C6155" w:rsidRPr="00651D24" w:rsidRDefault="007C6155" w:rsidP="007C6155">
      <w:pPr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"/>
          <w:szCs w:val="21"/>
          <w:shd w:val="clear" w:color="auto" w:fill="FFFFFF"/>
        </w:rPr>
      </w:pPr>
    </w:p>
    <w:p w:rsidR="00F86FDF" w:rsidRPr="00F86FDF" w:rsidRDefault="00F86FDF" w:rsidP="00F86F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Theme="majorHAnsi" w:hAnsiTheme="majorHAnsi" w:cs="Arial"/>
          <w:color w:val="2D2D2D"/>
          <w:spacing w:val="2"/>
          <w:sz w:val="21"/>
          <w:szCs w:val="21"/>
        </w:rPr>
      </w:pPr>
      <w:r w:rsidRPr="00F86FDF">
        <w:rPr>
          <w:rFonts w:asciiTheme="majorHAnsi" w:hAnsiTheme="majorHAnsi"/>
        </w:rPr>
        <w:t xml:space="preserve">Согласно </w:t>
      </w:r>
      <w:r>
        <w:rPr>
          <w:rFonts w:asciiTheme="majorHAnsi" w:hAnsiTheme="majorHAnsi"/>
        </w:rPr>
        <w:t>ст.5.1</w:t>
      </w:r>
      <w:r w:rsidRPr="00F86F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Закона Красноярского края «Об административных правонарушениях»:</w:t>
      </w:r>
    </w:p>
    <w:p w:rsidR="00F86FDF" w:rsidRDefault="00F86FDF" w:rsidP="00F86F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п.1 </w:t>
      </w:r>
      <w:r>
        <w:rPr>
          <w:rFonts w:ascii="Arial" w:hAnsi="Arial" w:cs="Arial"/>
          <w:color w:val="2D2D2D"/>
          <w:spacing w:val="2"/>
          <w:sz w:val="21"/>
          <w:szCs w:val="21"/>
        </w:rPr>
        <w:t>Нарушение правил благоустройства, озеленения и содержания территорий и строений, а равно правил по обеспечению чистоты и порядка в городах и других населенных пунктах -</w:t>
      </w:r>
    </w:p>
    <w:p w:rsidR="00F86FDF" w:rsidRDefault="00F86FDF" w:rsidP="00F86F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влечет наложение административного штрафа</w:t>
      </w:r>
      <w:r w:rsidR="00651D24">
        <w:rPr>
          <w:rFonts w:ascii="Arial" w:hAnsi="Arial" w:cs="Arial"/>
          <w:color w:val="2D2D2D"/>
          <w:spacing w:val="2"/>
          <w:sz w:val="21"/>
          <w:szCs w:val="21"/>
        </w:rPr>
        <w:t>:</w:t>
      </w:r>
    </w:p>
    <w:p w:rsidR="00F86FDF" w:rsidRDefault="00F86FDF" w:rsidP="00F86F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граждан в размере от одной тысячи до четырех тысяч рублей; </w:t>
      </w:r>
    </w:p>
    <w:p w:rsidR="00F86FDF" w:rsidRDefault="00F86FDF" w:rsidP="00F86F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-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на должностных лиц - от десяти тысяч до двадцати тысяч рублей; </w:t>
      </w:r>
    </w:p>
    <w:p w:rsidR="00F86FDF" w:rsidRDefault="00F86FDF" w:rsidP="00F86F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- </w:t>
      </w:r>
      <w:r>
        <w:rPr>
          <w:rFonts w:ascii="Arial" w:hAnsi="Arial" w:cs="Arial"/>
          <w:color w:val="2D2D2D"/>
          <w:spacing w:val="2"/>
          <w:sz w:val="21"/>
          <w:szCs w:val="21"/>
        </w:rPr>
        <w:t>на юридических лиц - от тридцати тысяч до ста тысяч рублей.</w:t>
      </w:r>
    </w:p>
    <w:p w:rsidR="00F86FDF" w:rsidRDefault="00F86FDF" w:rsidP="00F86F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п.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Нарушение правил благоустройства территории муниципального образования, выражающееся в повреждении расположенных в границах населенных пунктов деревьев, живых изгородей, кустарников, газонов, цветников и иных территорий, занятых травянистыми растениями, любым способом, в том числе путем размещения на указанных территориях транспортных средств (также и разукомплектованных, неисправных), кроме дорожно-строительной и (или) коммунальной техники, связанной с эксплуатацией и уходом за указанными территориями, -</w:t>
      </w:r>
      <w:proofErr w:type="gramEnd"/>
    </w:p>
    <w:p w:rsidR="00F86FDF" w:rsidRDefault="00F86FDF" w:rsidP="00F86F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влечет наложение административного штрафа</w:t>
      </w:r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</w:p>
    <w:p w:rsidR="00F86FDF" w:rsidRDefault="00F86FDF" w:rsidP="00F86F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граждан в размере от двух тысяч до четырех тысяч рублей; </w:t>
      </w:r>
    </w:p>
    <w:p w:rsidR="00F86FDF" w:rsidRDefault="00F86FDF" w:rsidP="00F86F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-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на индивидуальных предпринимателей и должностных лиц - от пятнадцати тысяч до тридцати тысяч рублей; </w:t>
      </w:r>
    </w:p>
    <w:p w:rsidR="00F86FDF" w:rsidRDefault="00F86FDF" w:rsidP="00F86F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- </w:t>
      </w:r>
      <w:r>
        <w:rPr>
          <w:rFonts w:ascii="Arial" w:hAnsi="Arial" w:cs="Arial"/>
          <w:color w:val="2D2D2D"/>
          <w:spacing w:val="2"/>
          <w:sz w:val="21"/>
          <w:szCs w:val="21"/>
        </w:rPr>
        <w:t>на юридических лиц - от восьмидесяти тысяч до ста тысяч рублей.</w:t>
      </w:r>
    </w:p>
    <w:p w:rsidR="007C6155" w:rsidRDefault="007C6155" w:rsidP="00F86FDF">
      <w:pPr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F86FDF" w:rsidRPr="009F620F" w:rsidRDefault="00F86FDF" w:rsidP="00F86FDF">
      <w:pPr>
        <w:spacing w:after="0" w:line="240" w:lineRule="auto"/>
        <w:ind w:firstLine="709"/>
        <w:jc w:val="both"/>
        <w:rPr>
          <w:rFonts w:cs="Arial"/>
          <w:color w:val="2D2D2D"/>
          <w:spacing w:val="2"/>
          <w:sz w:val="24"/>
          <w:szCs w:val="24"/>
          <w:shd w:val="clear" w:color="auto" w:fill="FFFFFF"/>
        </w:rPr>
      </w:pPr>
      <w:r w:rsidRPr="009F620F">
        <w:rPr>
          <w:rFonts w:cs="Arial"/>
          <w:color w:val="2D2D2D"/>
          <w:spacing w:val="2"/>
          <w:sz w:val="24"/>
          <w:szCs w:val="24"/>
          <w:shd w:val="clear" w:color="auto" w:fill="FFFFFF"/>
        </w:rPr>
        <w:t xml:space="preserve">Министерством тарифной политики Красноярского края утверждены единые тарифы на услугу регионального оператора по обращению с твердыми коммунальными отходами. </w:t>
      </w:r>
      <w:r w:rsidR="009F620F" w:rsidRPr="009F620F">
        <w:rPr>
          <w:rFonts w:cs="Arial"/>
          <w:color w:val="2D2D2D"/>
          <w:spacing w:val="2"/>
          <w:sz w:val="24"/>
          <w:szCs w:val="24"/>
          <w:shd w:val="clear" w:color="auto" w:fill="FFFFFF"/>
        </w:rPr>
        <w:t>На территории Еловского сельсовета действует ООО «</w:t>
      </w:r>
      <w:proofErr w:type="spellStart"/>
      <w:r w:rsidR="009F620F" w:rsidRPr="009F620F">
        <w:rPr>
          <w:rFonts w:cs="Arial"/>
          <w:color w:val="2D2D2D"/>
          <w:spacing w:val="2"/>
          <w:sz w:val="24"/>
          <w:szCs w:val="24"/>
          <w:shd w:val="clear" w:color="auto" w:fill="FFFFFF"/>
        </w:rPr>
        <w:t>Рециклинговая</w:t>
      </w:r>
      <w:proofErr w:type="spellEnd"/>
      <w:r w:rsidR="009F620F" w:rsidRPr="009F620F">
        <w:rPr>
          <w:rFonts w:cs="Arial"/>
          <w:color w:val="2D2D2D"/>
          <w:spacing w:val="2"/>
          <w:sz w:val="24"/>
          <w:szCs w:val="24"/>
          <w:shd w:val="clear" w:color="auto" w:fill="FFFFFF"/>
        </w:rPr>
        <w:t xml:space="preserve"> компания», тарифы для неё установлены приказом от 11.12.2018 № 688-в.</w:t>
      </w:r>
    </w:p>
    <w:p w:rsidR="009F620F" w:rsidRDefault="009F620F" w:rsidP="00651D24">
      <w:pPr>
        <w:spacing w:line="240" w:lineRule="auto"/>
        <w:ind w:firstLine="709"/>
        <w:jc w:val="both"/>
        <w:rPr>
          <w:rFonts w:cs="Arial"/>
          <w:color w:val="2D2D2D"/>
          <w:spacing w:val="2"/>
          <w:sz w:val="24"/>
          <w:szCs w:val="24"/>
          <w:shd w:val="clear" w:color="auto" w:fill="FFFFFF"/>
        </w:rPr>
      </w:pPr>
      <w:r w:rsidRPr="009F620F">
        <w:rPr>
          <w:rFonts w:cs="Arial"/>
          <w:color w:val="2D2D2D"/>
          <w:spacing w:val="2"/>
          <w:sz w:val="24"/>
          <w:szCs w:val="24"/>
          <w:shd w:val="clear" w:color="auto" w:fill="FFFFFF"/>
        </w:rPr>
        <w:t xml:space="preserve">Стоимость услуги составляет </w:t>
      </w:r>
      <w:r w:rsidRPr="009F620F">
        <w:rPr>
          <w:rFonts w:cs="Arial"/>
          <w:b/>
          <w:color w:val="2D2D2D"/>
          <w:spacing w:val="2"/>
          <w:sz w:val="24"/>
          <w:szCs w:val="24"/>
          <w:shd w:val="clear" w:color="auto" w:fill="FFFFFF"/>
        </w:rPr>
        <w:t>79,74 руб. на одного человека в месяц</w:t>
      </w:r>
      <w:r w:rsidRPr="009F620F">
        <w:rPr>
          <w:rFonts w:cs="Arial"/>
          <w:color w:val="2D2D2D"/>
          <w:spacing w:val="2"/>
          <w:sz w:val="24"/>
          <w:szCs w:val="24"/>
          <w:shd w:val="clear" w:color="auto" w:fill="FFFFFF"/>
        </w:rPr>
        <w:t>, тариф действует с 01.01.2019 по 31.12.2019.</w:t>
      </w:r>
    </w:p>
    <w:p w:rsidR="0007260B" w:rsidRDefault="0007260B" w:rsidP="00F86FDF">
      <w:pPr>
        <w:spacing w:after="0" w:line="240" w:lineRule="auto"/>
        <w:ind w:firstLine="709"/>
        <w:jc w:val="both"/>
        <w:rPr>
          <w:rFonts w:cs="Arial"/>
          <w:color w:val="2D2D2D"/>
          <w:spacing w:val="2"/>
          <w:sz w:val="24"/>
          <w:szCs w:val="24"/>
          <w:shd w:val="clear" w:color="auto" w:fill="FFFFFF"/>
        </w:rPr>
      </w:pPr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>ПАО «</w:t>
      </w:r>
      <w:proofErr w:type="spellStart"/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>Красноярскэнергосбыт</w:t>
      </w:r>
      <w:proofErr w:type="spellEnd"/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 xml:space="preserve">» осуществляет начисление платы клиентам – физическим лицам по реестрам Региональных операторов, печать, доставку квитанций, сбор платы и консультирование населения по способам оплаты, задолженности, по перерасчетам. Кроме того, </w:t>
      </w:r>
      <w:proofErr w:type="spellStart"/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>Красноярскэнергосбыт</w:t>
      </w:r>
      <w:proofErr w:type="spellEnd"/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 xml:space="preserve"> будет принимать обращения граждан с жалобами на качество оказания услуг для передачи Региональному оператору. В случае подтверждения некачественного оказания услуги обратившемуся гражданину будет сделан перерасчет. </w:t>
      </w:r>
    </w:p>
    <w:p w:rsidR="009F620F" w:rsidRDefault="009F620F" w:rsidP="00F86FDF">
      <w:pPr>
        <w:spacing w:after="0" w:line="240" w:lineRule="auto"/>
        <w:ind w:firstLine="709"/>
        <w:jc w:val="both"/>
        <w:rPr>
          <w:rFonts w:cs="Arial"/>
          <w:color w:val="2D2D2D"/>
          <w:spacing w:val="2"/>
          <w:sz w:val="24"/>
          <w:szCs w:val="24"/>
          <w:shd w:val="clear" w:color="auto" w:fill="FFFFFF"/>
        </w:rPr>
      </w:pPr>
      <w:r w:rsidRPr="009F620F">
        <w:rPr>
          <w:rFonts w:cs="Arial"/>
          <w:color w:val="2D2D2D"/>
          <w:spacing w:val="2"/>
          <w:sz w:val="24"/>
          <w:szCs w:val="24"/>
          <w:shd w:val="clear" w:color="auto" w:fill="FFFFFF"/>
        </w:rPr>
        <w:t>В случае если кто-то из членов семьи по объективным причинам не проживает по месту регистрации постоянно, собственнику необходимо</w:t>
      </w:r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 xml:space="preserve"> обратиться с заявлением о перерасчете в ближайший офис </w:t>
      </w:r>
      <w:proofErr w:type="spellStart"/>
      <w:r w:rsidR="0007260B">
        <w:rPr>
          <w:rFonts w:cs="Arial"/>
          <w:color w:val="2D2D2D"/>
          <w:spacing w:val="2"/>
          <w:sz w:val="24"/>
          <w:szCs w:val="24"/>
          <w:shd w:val="clear" w:color="auto" w:fill="FFFFFF"/>
        </w:rPr>
        <w:t>Красноярскэнергосбыта</w:t>
      </w:r>
      <w:proofErr w:type="spellEnd"/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 xml:space="preserve"> или направить документы по электронной почте, через виртуальную приёмную на сайте, почтой России</w:t>
      </w:r>
      <w:r w:rsidR="0007260B">
        <w:rPr>
          <w:rFonts w:cs="Arial"/>
          <w:color w:val="2D2D2D"/>
          <w:spacing w:val="2"/>
          <w:sz w:val="24"/>
          <w:szCs w:val="24"/>
          <w:shd w:val="clear" w:color="auto" w:fill="FFFFFF"/>
        </w:rPr>
        <w:t>.</w:t>
      </w:r>
    </w:p>
    <w:p w:rsidR="0007260B" w:rsidRDefault="0007260B" w:rsidP="00F86FDF">
      <w:pPr>
        <w:spacing w:after="0" w:line="240" w:lineRule="auto"/>
        <w:ind w:firstLine="709"/>
        <w:jc w:val="both"/>
        <w:rPr>
          <w:rFonts w:cs="Arial"/>
          <w:color w:val="2D2D2D"/>
          <w:spacing w:val="2"/>
          <w:sz w:val="24"/>
          <w:szCs w:val="24"/>
          <w:shd w:val="clear" w:color="auto" w:fill="FFFFFF"/>
        </w:rPr>
      </w:pPr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>Все вопросы, касающиеся взаимоотношений с юридическими лицами (в том числе – заключение договоров) следует адресовать Региональным операторам.</w:t>
      </w:r>
    </w:p>
    <w:p w:rsidR="0007260B" w:rsidRDefault="0007260B" w:rsidP="00F86FDF">
      <w:pPr>
        <w:spacing w:after="0" w:line="240" w:lineRule="auto"/>
        <w:ind w:firstLine="709"/>
        <w:jc w:val="both"/>
        <w:rPr>
          <w:rFonts w:cs="Arial"/>
          <w:color w:val="2D2D2D"/>
          <w:spacing w:val="2"/>
          <w:sz w:val="24"/>
          <w:szCs w:val="24"/>
          <w:shd w:val="clear" w:color="auto" w:fill="FFFFFF"/>
        </w:rPr>
      </w:pPr>
    </w:p>
    <w:p w:rsidR="0007260B" w:rsidRDefault="0007260B" w:rsidP="00651D24">
      <w:pPr>
        <w:spacing w:line="240" w:lineRule="auto"/>
        <w:ind w:firstLine="709"/>
        <w:jc w:val="both"/>
        <w:rPr>
          <w:rFonts w:cs="Arial"/>
          <w:color w:val="2D2D2D"/>
          <w:spacing w:val="2"/>
          <w:sz w:val="24"/>
          <w:szCs w:val="24"/>
          <w:shd w:val="clear" w:color="auto" w:fill="FFFFFF"/>
        </w:rPr>
      </w:pPr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>Вывоз мусора на территории Еловского сельсовета осуществляет МУПЕР «Коммунальщик» (</w:t>
      </w:r>
      <w:proofErr w:type="spellStart"/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>пгт</w:t>
      </w:r>
      <w:proofErr w:type="gramStart"/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>.Е</w:t>
      </w:r>
      <w:proofErr w:type="gramEnd"/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>мельяново</w:t>
      </w:r>
      <w:proofErr w:type="spellEnd"/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>ул.Декабристов</w:t>
      </w:r>
      <w:proofErr w:type="spellEnd"/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 xml:space="preserve">, 172) </w:t>
      </w:r>
      <w:r w:rsidRPr="0007260B">
        <w:rPr>
          <w:rFonts w:cs="Arial"/>
          <w:b/>
          <w:color w:val="2D2D2D"/>
          <w:spacing w:val="2"/>
          <w:sz w:val="24"/>
          <w:szCs w:val="24"/>
          <w:shd w:val="clear" w:color="auto" w:fill="FFFFFF"/>
        </w:rPr>
        <w:t>только по заявкам от жителей</w:t>
      </w:r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 xml:space="preserve"> или предпринимателей. Вывоз </w:t>
      </w:r>
      <w:r w:rsidR="000A2C0B">
        <w:rPr>
          <w:rFonts w:cs="Arial"/>
          <w:color w:val="2D2D2D"/>
          <w:spacing w:val="2"/>
          <w:sz w:val="24"/>
          <w:szCs w:val="24"/>
          <w:shd w:val="clear" w:color="auto" w:fill="FFFFFF"/>
        </w:rPr>
        <w:t xml:space="preserve">мусора в Еловском сельсовете осуществляется каждый </w:t>
      </w:r>
      <w:r w:rsidR="000A2C0B" w:rsidRPr="000A2C0B">
        <w:rPr>
          <w:rFonts w:cs="Arial"/>
          <w:color w:val="2D2D2D"/>
          <w:spacing w:val="2"/>
          <w:sz w:val="24"/>
          <w:szCs w:val="24"/>
          <w:u w:val="single"/>
          <w:shd w:val="clear" w:color="auto" w:fill="FFFFFF"/>
        </w:rPr>
        <w:t>понедельник и четверг</w:t>
      </w:r>
      <w:r w:rsidR="000A2C0B">
        <w:rPr>
          <w:rFonts w:cs="Arial"/>
          <w:color w:val="2D2D2D"/>
          <w:spacing w:val="2"/>
          <w:sz w:val="24"/>
          <w:szCs w:val="24"/>
          <w:shd w:val="clear" w:color="auto" w:fill="FFFFFF"/>
        </w:rPr>
        <w:t xml:space="preserve"> в рабочее время. Заявку на вывоз мусора из контейнера производить по </w:t>
      </w:r>
      <w:r w:rsidR="000A2C0B" w:rsidRPr="000A2C0B">
        <w:rPr>
          <w:rFonts w:cs="Arial"/>
          <w:b/>
          <w:color w:val="2D2D2D"/>
          <w:spacing w:val="2"/>
          <w:sz w:val="24"/>
          <w:szCs w:val="24"/>
          <w:shd w:val="clear" w:color="auto" w:fill="FFFFFF"/>
        </w:rPr>
        <w:t>тел.8-963-256-9552, 8(39133)24695</w:t>
      </w:r>
      <w:r w:rsidR="000A2C0B">
        <w:rPr>
          <w:rFonts w:cs="Arial"/>
          <w:color w:val="2D2D2D"/>
          <w:spacing w:val="2"/>
          <w:sz w:val="24"/>
          <w:szCs w:val="24"/>
          <w:shd w:val="clear" w:color="auto" w:fill="FFFFFF"/>
        </w:rPr>
        <w:t xml:space="preserve"> с понедельника по пятницу с 08.00 до 17.00 ч., обеденный перерыв с 12.00 до  13.00 часов.</w:t>
      </w:r>
    </w:p>
    <w:p w:rsidR="003848FD" w:rsidRDefault="00651D24" w:rsidP="003848FD">
      <w:pPr>
        <w:spacing w:line="240" w:lineRule="auto"/>
        <w:ind w:firstLine="709"/>
        <w:jc w:val="both"/>
        <w:rPr>
          <w:rFonts w:cs="Arial"/>
          <w:color w:val="2D2D2D"/>
          <w:spacing w:val="2"/>
          <w:sz w:val="24"/>
          <w:szCs w:val="24"/>
          <w:shd w:val="clear" w:color="auto" w:fill="FFFFFF"/>
        </w:rPr>
      </w:pPr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>В Еловском сельсовета имеется реестр мест (площадок) накопления твердых коммунальных отходов</w:t>
      </w:r>
      <w:r w:rsidR="003848FD">
        <w:rPr>
          <w:rFonts w:cs="Arial"/>
          <w:color w:val="2D2D2D"/>
          <w:spacing w:val="2"/>
          <w:sz w:val="24"/>
          <w:szCs w:val="24"/>
          <w:shd w:val="clear" w:color="auto" w:fill="FFFFFF"/>
        </w:rPr>
        <w:t>, расположенных в с.Еловое. Все жители, которые еще не приобрели личный контейнер, могут пользоваться близлежащими муниципальными контейнерами, адреса и номера которых имеются в вышеуказанном реестре, расположенны</w:t>
      </w:r>
      <w:r w:rsidR="00A3644F">
        <w:rPr>
          <w:rFonts w:cs="Arial"/>
          <w:color w:val="2D2D2D"/>
          <w:spacing w:val="2"/>
          <w:sz w:val="24"/>
          <w:szCs w:val="24"/>
          <w:shd w:val="clear" w:color="auto" w:fill="FFFFFF"/>
        </w:rPr>
        <w:t>х</w:t>
      </w:r>
      <w:bookmarkStart w:id="0" w:name="_GoBack"/>
      <w:bookmarkEnd w:id="0"/>
      <w:r w:rsidR="003848FD">
        <w:rPr>
          <w:rFonts w:cs="Arial"/>
          <w:color w:val="2D2D2D"/>
          <w:spacing w:val="2"/>
          <w:sz w:val="24"/>
          <w:szCs w:val="24"/>
          <w:shd w:val="clear" w:color="auto" w:fill="FFFFFF"/>
        </w:rPr>
        <w:t xml:space="preserve"> на своей улице. </w:t>
      </w:r>
    </w:p>
    <w:p w:rsidR="000A2C0B" w:rsidRDefault="000A2C0B" w:rsidP="00F86FDF">
      <w:pPr>
        <w:spacing w:after="0" w:line="240" w:lineRule="auto"/>
        <w:ind w:firstLine="709"/>
        <w:jc w:val="both"/>
        <w:rPr>
          <w:rFonts w:cs="Arial"/>
          <w:color w:val="2D2D2D"/>
          <w:spacing w:val="2"/>
          <w:sz w:val="24"/>
          <w:szCs w:val="24"/>
          <w:shd w:val="clear" w:color="auto" w:fill="FFFFFF"/>
        </w:rPr>
      </w:pPr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 xml:space="preserve">Услуга по сбору и утилизации ТКО с 01 января 209 года относится к коммунальным услугам, и на нее </w:t>
      </w:r>
      <w:r w:rsidR="00651D24">
        <w:rPr>
          <w:rFonts w:cs="Arial"/>
          <w:color w:val="2D2D2D"/>
          <w:spacing w:val="2"/>
          <w:sz w:val="24"/>
          <w:szCs w:val="24"/>
          <w:shd w:val="clear" w:color="auto" w:fill="FFFFFF"/>
        </w:rPr>
        <w:t>распространяются все льготы, которые предоставляются по остальным коммунальным услугам. Для получения субсидий и оформления льгот потребителям необходимо обратиться в органы социальной защиты населения по месту жительства.</w:t>
      </w:r>
    </w:p>
    <w:p w:rsidR="00651D24" w:rsidRDefault="00651D24" w:rsidP="00F86FDF">
      <w:pPr>
        <w:spacing w:after="0" w:line="240" w:lineRule="auto"/>
        <w:ind w:firstLine="709"/>
        <w:jc w:val="both"/>
        <w:rPr>
          <w:rFonts w:cs="Arial"/>
          <w:color w:val="2D2D2D"/>
          <w:spacing w:val="2"/>
          <w:sz w:val="24"/>
          <w:szCs w:val="24"/>
          <w:shd w:val="clear" w:color="auto" w:fill="FFFFFF"/>
        </w:rPr>
      </w:pPr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 xml:space="preserve">Кроме того, в законодательстве России есть хороший постулат: право одного заканчивается там, где начинается право другого. А поскольку все жители населенных  мест имеют право на благоприятную экологическую и эпидемиологическую обстановку, то мусорить не имеет право никто </w:t>
      </w:r>
      <w:proofErr w:type="gramStart"/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>из</w:t>
      </w:r>
      <w:proofErr w:type="gramEnd"/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 xml:space="preserve"> проживающих.</w:t>
      </w:r>
    </w:p>
    <w:p w:rsidR="00651D24" w:rsidRPr="009F620F" w:rsidRDefault="00651D24" w:rsidP="00651D24">
      <w:pPr>
        <w:spacing w:after="0" w:line="240" w:lineRule="auto"/>
        <w:ind w:firstLine="709"/>
        <w:jc w:val="right"/>
        <w:rPr>
          <w:rFonts w:cs="Arial"/>
          <w:color w:val="2D2D2D"/>
          <w:spacing w:val="2"/>
          <w:sz w:val="24"/>
          <w:szCs w:val="24"/>
          <w:shd w:val="clear" w:color="auto" w:fill="FFFFFF"/>
        </w:rPr>
      </w:pPr>
      <w:r>
        <w:rPr>
          <w:rFonts w:cs="Arial"/>
          <w:color w:val="2D2D2D"/>
          <w:spacing w:val="2"/>
          <w:sz w:val="24"/>
          <w:szCs w:val="24"/>
          <w:shd w:val="clear" w:color="auto" w:fill="FFFFFF"/>
        </w:rPr>
        <w:t>Администрация Еловского сельсовета</w:t>
      </w:r>
    </w:p>
    <w:sectPr w:rsidR="00651D24" w:rsidRPr="009F620F" w:rsidSect="00651D24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9B"/>
    <w:rsid w:val="0001519F"/>
    <w:rsid w:val="00015C89"/>
    <w:rsid w:val="0007260B"/>
    <w:rsid w:val="000A2C0B"/>
    <w:rsid w:val="003848FD"/>
    <w:rsid w:val="00651D24"/>
    <w:rsid w:val="00795D11"/>
    <w:rsid w:val="007A02E4"/>
    <w:rsid w:val="007C6155"/>
    <w:rsid w:val="009126FA"/>
    <w:rsid w:val="009F620F"/>
    <w:rsid w:val="00A3644F"/>
    <w:rsid w:val="00AB1C9B"/>
    <w:rsid w:val="00AE5DB0"/>
    <w:rsid w:val="00B6741C"/>
    <w:rsid w:val="00F8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8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8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2019-08-21T01:11:00Z</dcterms:created>
  <dcterms:modified xsi:type="dcterms:W3CDTF">2019-08-21T04:57:00Z</dcterms:modified>
</cp:coreProperties>
</file>