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lang w:eastAsia="ru-RU"/>
        </w:rPr>
      </w:pPr>
      <w:r w:rsidRPr="0090763C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Порядку размещения </w:t>
      </w:r>
      <w:r w:rsidRPr="0090763C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0763C">
        <w:rPr>
          <w:rFonts w:ascii="Times New Roman" w:eastAsia="Times New Roman" w:hAnsi="Times New Roman" w:cs="Times New Roman"/>
          <w:lang w:eastAsia="ru-RU"/>
        </w:rPr>
        <w:t>официальном</w:t>
      </w:r>
      <w:proofErr w:type="gramEnd"/>
      <w:r w:rsidRPr="009076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90763C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90763C">
        <w:rPr>
          <w:rFonts w:ascii="Times New Roman" w:eastAsia="Times New Roman" w:hAnsi="Times New Roman" w:cs="Times New Roman"/>
          <w:lang w:eastAsia="ru-RU"/>
        </w:rPr>
        <w:t xml:space="preserve"> Еловского сельсовета</w:t>
      </w: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 сведений о </w:t>
      </w:r>
    </w:p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доходах, об имуществе и обязательствах </w:t>
      </w:r>
      <w:proofErr w:type="gramStart"/>
      <w:r w:rsidRPr="0090763C">
        <w:rPr>
          <w:rFonts w:ascii="Times New Roman" w:eastAsia="Times New Roman" w:hAnsi="Times New Roman" w:cs="Times New Roman"/>
          <w:iCs/>
          <w:lang w:eastAsia="ru-RU"/>
        </w:rPr>
        <w:t>имущественного</w:t>
      </w:r>
      <w:proofErr w:type="gramEnd"/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0763C">
        <w:rPr>
          <w:rFonts w:ascii="Times New Roman" w:eastAsia="Times New Roman" w:hAnsi="Times New Roman" w:cs="Times New Roman"/>
          <w:iCs/>
          <w:lang w:eastAsia="ru-RU"/>
        </w:rPr>
        <w:t>характера,</w:t>
      </w:r>
      <w:r w:rsidRPr="009076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90763C">
        <w:rPr>
          <w:rFonts w:ascii="Times New Roman" w:eastAsia="Times New Roman" w:hAnsi="Times New Roman" w:cs="Times New Roman"/>
          <w:lang w:eastAsia="ru-RU"/>
        </w:rPr>
        <w:t>представленных</w:t>
      </w:r>
      <w:proofErr w:type="gramEnd"/>
      <w:r w:rsidRPr="00907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лицами, замещающими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 w:firstLine="8789"/>
        <w:jc w:val="both"/>
        <w:rPr>
          <w:rFonts w:ascii="Times New Roman" w:eastAsia="Times New Roman" w:hAnsi="Times New Roman" w:cs="Times New Roman"/>
          <w:lang w:eastAsia="ru-RU"/>
        </w:rPr>
      </w:pP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муниципальные должности и муниципальными служащими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63C" w:rsidRPr="0090763C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3B6F0E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</w:t>
      </w:r>
      <w:r w:rsidR="0067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щающими муниципальные должности </w:t>
      </w:r>
      <w:bookmarkStart w:id="0" w:name="_GoBack"/>
      <w:bookmarkEnd w:id="0"/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90763C" w:rsidRPr="0090763C" w:rsidRDefault="003B6F0E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3B6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Еловск</w:t>
      </w:r>
      <w:r w:rsidR="00121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</w:t>
      </w:r>
      <w:proofErr w:type="spellEnd"/>
      <w:r w:rsidR="00121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сельском</w:t>
      </w:r>
      <w:r w:rsidRPr="003B6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121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3B6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овет</w:t>
      </w:r>
      <w:r w:rsidR="00121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proofErr w:type="gramEnd"/>
      <w:r w:rsidR="00121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депутатов</w:t>
      </w:r>
      <w:r w:rsidRPr="003B6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Емельяновского района Красноярского края</w:t>
      </w:r>
      <w:r w:rsidR="0090763C" w:rsidRPr="009076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0763C" w:rsidRPr="0090763C" w:rsidRDefault="0090763C" w:rsidP="003B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="003B6F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9076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(наименование организации)</w:t>
      </w:r>
      <w:r w:rsidRPr="00907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сведения о доходах, об имуществе и обязательствах имущественного характера супруга (супруги) и несовершеннолетних детей, подлежащие размещению на официальном сайте</w:t>
      </w:r>
      <w:r w:rsidRPr="009076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Еловский сельсовет в информационно-телекоммуникационной сети «Интернет»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6F0E" w:rsidRPr="003B6F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2015</w:t>
      </w: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0"/>
        <w:gridCol w:w="2549"/>
        <w:gridCol w:w="843"/>
        <w:gridCol w:w="1531"/>
        <w:gridCol w:w="1079"/>
        <w:gridCol w:w="974"/>
        <w:gridCol w:w="1687"/>
        <w:gridCol w:w="1446"/>
        <w:gridCol w:w="1019"/>
        <w:gridCol w:w="1482"/>
      </w:tblGrid>
      <w:tr w:rsidR="00670458" w:rsidRPr="0090763C" w:rsidTr="00965E32">
        <w:trPr>
          <w:tblCellSpacing w:w="0" w:type="dxa"/>
        </w:trPr>
        <w:tc>
          <w:tcPr>
            <w:tcW w:w="2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Фамилия, имя, отчество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Должность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Общая сумма дохода </w:t>
            </w: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за год</w:t>
            </w: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70458" w:rsidRPr="0090763C" w:rsidTr="00965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Площадь, </w:t>
            </w:r>
            <w:proofErr w:type="spell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кв.м</w:t>
            </w:r>
            <w:proofErr w:type="spell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располо-жения</w:t>
            </w:r>
            <w:proofErr w:type="spellEnd"/>
            <w:proofErr w:type="gram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Транспортные средства, принадлежащие на праве собственности, 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 указанием вида и марки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Площадь, </w:t>
            </w:r>
            <w:proofErr w:type="spell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кв.м</w:t>
            </w:r>
            <w:proofErr w:type="spell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Страна расположения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4"/>
            </w:r>
          </w:p>
        </w:tc>
      </w:tr>
      <w:tr w:rsidR="00670458" w:rsidRPr="0090763C" w:rsidTr="00965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DEC" w:rsidRDefault="0090763C" w:rsidP="0012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</w:t>
            </w:r>
            <w:r w:rsidR="00121D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Шмидт </w:t>
            </w:r>
          </w:p>
          <w:p w:rsidR="0090763C" w:rsidRPr="0090763C" w:rsidRDefault="00121DEC" w:rsidP="0012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Дмитрий Артурович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670458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Директор, </w:t>
            </w:r>
            <w:r w:rsidR="00121D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Председатель Еловского сельского Совета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121DE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78000,0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3B6F0E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F0E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2816,00</w:t>
            </w:r>
          </w:p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250,0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Hyndai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 TUCSON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670458" w:rsidRPr="0090763C" w:rsidTr="00965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DEC" w:rsidRPr="0090763C" w:rsidRDefault="00121DE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супруг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DEC" w:rsidRPr="0090763C" w:rsidRDefault="00121DE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DEC" w:rsidRPr="0090763C" w:rsidRDefault="00121DE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390544.11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</w:t>
            </w: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21,7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</w:t>
            </w: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12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121DEC" w:rsidRPr="0090763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Жилой дом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2816,00</w:t>
            </w:r>
          </w:p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121DEC" w:rsidRPr="0090763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250,0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121DEC" w:rsidRPr="0090763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</w:tc>
      </w:tr>
      <w:tr w:rsidR="00670458" w:rsidRPr="0090763C" w:rsidTr="00965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DEC" w:rsidRPr="0090763C" w:rsidRDefault="00121DE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DEC" w:rsidRPr="0090763C" w:rsidRDefault="00121DE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DEC" w:rsidRPr="0090763C" w:rsidRDefault="00121DE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Pr="0090763C" w:rsidRDefault="00121DE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121DEC" w:rsidRPr="0090763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2816,00</w:t>
            </w:r>
          </w:p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121DEC" w:rsidRPr="0090763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250,0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121DE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121DEC" w:rsidRPr="0090763C" w:rsidRDefault="00121DE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Default="0090763C" w:rsidP="00BF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</w:t>
            </w:r>
            <w:r w:rsidR="00BF2F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Нижегородцева</w:t>
            </w:r>
          </w:p>
          <w:p w:rsidR="00BF2F3D" w:rsidRPr="0090763C" w:rsidRDefault="00BF2F3D" w:rsidP="00BF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Валентина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670458" w:rsidP="00BF2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Пенсионер, </w:t>
            </w:r>
            <w:r w:rsidR="003B6F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Заместитель </w:t>
            </w:r>
            <w:r w:rsidR="00BF2F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председателя Еловского </w:t>
            </w:r>
            <w:r w:rsidR="003B6F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сель</w:t>
            </w:r>
            <w:r w:rsidR="00BF2F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ского С</w:t>
            </w:r>
            <w:r w:rsidR="003B6F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овета</w:t>
            </w:r>
            <w:r w:rsidR="00BF2F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BF2F3D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143949,92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</w:t>
            </w:r>
            <w:r w:rsidR="00BF2F3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171</w:t>
            </w: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,0</w:t>
            </w:r>
          </w:p>
          <w:p w:rsidR="003B6F0E" w:rsidRPr="0090763C" w:rsidRDefault="00BF2F3D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71,8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2388,00</w:t>
            </w:r>
          </w:p>
          <w:p w:rsidR="00CE5EDF" w:rsidRDefault="00CE5ED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115,3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BF2F3D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gramStart"/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Зюзя</w:t>
            </w:r>
            <w:proofErr w:type="gramEnd"/>
            <w:r w:rsidR="008738D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8738D8" w:rsidRDefault="008738D8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670458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Директор, </w:t>
            </w:r>
            <w:r w:rsidR="00BF2F3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289855,74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Pr="008738D8" w:rsidRDefault="008738D8" w:rsidP="0014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Nissan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Caravanelgrand</w:t>
            </w:r>
            <w:proofErr w:type="spellEnd"/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P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800,00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Pr="003B6F0E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212319,00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1250,0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800,0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Pr="003B6F0E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P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800,00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Pr="003B6F0E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8D8" w:rsidRDefault="008738D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738D8" w:rsidRP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800,00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8D8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738D8" w:rsidRPr="003B6F0E" w:rsidRDefault="008738D8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4.Городецкий Алексей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67045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Тракторист,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депутат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77387,50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Квартира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73,1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 w:rsidRPr="00BF2F3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ЗИЛ ММ3554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1119,0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Pr="0090763C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329794,01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 w:rsidRPr="00BF2F3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Квартира 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1119,0</w:t>
            </w:r>
          </w:p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73,1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 w:rsidRPr="00BF2F3D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Квартира 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1119,0</w:t>
            </w:r>
          </w:p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73,1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5.Гармашова </w:t>
            </w:r>
          </w:p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67045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Мастер леса,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депутат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BF2F3D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164774,89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53,4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Pr="003B6F0E" w:rsidRDefault="00BF2F3D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6.Карлов </w:t>
            </w:r>
          </w:p>
          <w:p w:rsid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Игорь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Default="0067045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Шихтовщик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депутат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632531,00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1657,0</w:t>
            </w:r>
          </w:p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106,7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P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Caldina</w:t>
            </w:r>
            <w:proofErr w:type="spellEnd"/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P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P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P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P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106,7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Avensis</w:t>
            </w:r>
            <w:proofErr w:type="spellEnd"/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Pr="00D662CC" w:rsidRDefault="00D662CC" w:rsidP="00D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1657,0</w:t>
            </w:r>
          </w:p>
          <w:p w:rsidR="00D662CC" w:rsidRDefault="00D662CC" w:rsidP="00D662CC">
            <w:pPr>
              <w:tabs>
                <w:tab w:val="left" w:pos="180"/>
                <w:tab w:val="center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ab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P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2CC" w:rsidRPr="00D662CC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106,7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Pr="00D662CC" w:rsidRDefault="00D662CC" w:rsidP="00D6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1657,0</w:t>
            </w:r>
          </w:p>
          <w:p w:rsidR="00D662CC" w:rsidRDefault="00D662CC" w:rsidP="007A69F5">
            <w:pPr>
              <w:tabs>
                <w:tab w:val="left" w:pos="180"/>
                <w:tab w:val="center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ab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D662CC" w:rsidRDefault="00D662CC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7</w:t>
            </w:r>
            <w:r w:rsidR="001957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.Никифоров </w:t>
            </w:r>
          </w:p>
          <w:p w:rsidR="001957A9" w:rsidRDefault="001957A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Игорь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67045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Тракторист,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депутат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2F3D" w:rsidRDefault="001957A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366342,56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Земельный участок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Квартира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1861,34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1002,00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804,87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88,00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73,10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lastRenderedPageBreak/>
              <w:t>Renault FLUENCE,</w:t>
            </w:r>
          </w:p>
          <w:p w:rsidR="001957A9" w:rsidRP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УАЗ 3303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2F3D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8FA" w:rsidRDefault="008F18FA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*супруга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8FA" w:rsidRDefault="008F18FA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8FA" w:rsidRDefault="008F18FA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234857,46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1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F18FA" w:rsidRDefault="008F18FA" w:rsidP="001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1002,00</w:t>
            </w:r>
          </w:p>
          <w:p w:rsidR="008F18FA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804,87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8F18FA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Pr="001957A9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88,00</w:t>
            </w:r>
          </w:p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1861,34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7A9" w:rsidRDefault="001957A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7A9" w:rsidRDefault="001957A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7A9" w:rsidRDefault="001957A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1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  <w:p w:rsidR="001957A9" w:rsidRDefault="001957A9" w:rsidP="001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88,00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1861,34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7A9" w:rsidRDefault="00D662CC" w:rsidP="0019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8</w:t>
            </w:r>
            <w:r w:rsidR="001957A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.Павленко</w:t>
            </w:r>
          </w:p>
          <w:p w:rsidR="001957A9" w:rsidRDefault="001957A9" w:rsidP="00195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Николай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7A9" w:rsidRDefault="0067045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Водитель,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депутат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7A9" w:rsidRDefault="001957A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316590,55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43,00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19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P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Mazda CAPELLA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Pr="003B6F0E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7A9" w:rsidRPr="001957A9" w:rsidRDefault="001957A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7A9" w:rsidRDefault="001957A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7A9" w:rsidRDefault="001957A9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397199,71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43,00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P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Honda VERNA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7A9" w:rsidRPr="003B6F0E" w:rsidRDefault="001957A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965E32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965E32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965E32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43,00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P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P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P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965E32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965E32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965E32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43,00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9</w:t>
            </w:r>
            <w:r w:rsidR="00965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  <w:proofErr w:type="spellStart"/>
            <w:r w:rsidR="00965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Рау</w:t>
            </w:r>
            <w:proofErr w:type="spellEnd"/>
            <w:r w:rsidR="00965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965E32" w:rsidRPr="00965E32" w:rsidRDefault="00965E32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Надежда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67045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Пенсионер,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депутат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965E32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236074,42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Гараж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2441,0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1953,0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40,0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1002,0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1002,0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32,0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46,1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30,2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Toyota RAUM,</w:t>
            </w:r>
          </w:p>
          <w:p w:rsidR="00965E32" w:rsidRP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Mazda TITAN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P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P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P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-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D662CC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  <w:t>10</w:t>
            </w:r>
            <w:r w:rsidR="00965E3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.Савельева</w:t>
            </w:r>
          </w:p>
          <w:p w:rsidR="00965E32" w:rsidRPr="00965E32" w:rsidRDefault="00965E32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Альбина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670458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Социальный работник,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депутат на непостоянной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5E32" w:rsidRDefault="00965E32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309647,23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65E32" w:rsidRDefault="00965E32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2526,76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990,00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Pr="00965E32" w:rsidRDefault="00965E32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ВАЗ 21310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5E32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670458" w:rsidRPr="0090763C" w:rsidTr="00965E32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8FA" w:rsidRPr="00965E32" w:rsidRDefault="008F18FA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8FA" w:rsidRDefault="008F18FA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8FA" w:rsidRDefault="008F18FA" w:rsidP="007A6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271764,9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96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Жилой дом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2526,76</w:t>
            </w:r>
          </w:p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39,80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8F18FA" w:rsidRDefault="008F18FA" w:rsidP="0073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</w:tbl>
    <w:p w:rsidR="0090763C" w:rsidRPr="0090763C" w:rsidRDefault="0090763C" w:rsidP="0096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3C" w:rsidRPr="0090763C" w:rsidRDefault="0090763C" w:rsidP="00907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63C">
        <w:rPr>
          <w:rFonts w:ascii="Times New Roman" w:eastAsia="Times New Roman" w:hAnsi="Times New Roman" w:cs="Times New Roman"/>
          <w:lang w:eastAsia="ru-RU"/>
        </w:rPr>
        <w:t>*</w:t>
      </w:r>
      <w:r w:rsidRPr="009076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доходах, об имуществе и обязательствах имущественного характера супруги  (супруга);</w:t>
      </w:r>
    </w:p>
    <w:p w:rsidR="0090763C" w:rsidRPr="0090763C" w:rsidRDefault="0090763C" w:rsidP="00907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63C">
        <w:rPr>
          <w:rFonts w:ascii="Times New Roman" w:eastAsia="Times New Roman" w:hAnsi="Times New Roman" w:cs="Times New Roman"/>
          <w:sz w:val="20"/>
          <w:szCs w:val="20"/>
          <w:lang w:eastAsia="ru-RU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F469B7" w:rsidRDefault="00F469B7"/>
    <w:sectPr w:rsidR="00F469B7" w:rsidSect="009076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11" w:rsidRDefault="00522311" w:rsidP="0090763C">
      <w:pPr>
        <w:spacing w:after="0" w:line="240" w:lineRule="auto"/>
      </w:pPr>
      <w:r>
        <w:separator/>
      </w:r>
    </w:p>
  </w:endnote>
  <w:endnote w:type="continuationSeparator" w:id="0">
    <w:p w:rsidR="00522311" w:rsidRDefault="00522311" w:rsidP="0090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11" w:rsidRDefault="00522311" w:rsidP="0090763C">
      <w:pPr>
        <w:spacing w:after="0" w:line="240" w:lineRule="auto"/>
      </w:pPr>
      <w:r>
        <w:separator/>
      </w:r>
    </w:p>
  </w:footnote>
  <w:footnote w:type="continuationSeparator" w:id="0">
    <w:p w:rsidR="00522311" w:rsidRDefault="00522311" w:rsidP="0090763C">
      <w:pPr>
        <w:spacing w:after="0" w:line="240" w:lineRule="auto"/>
      </w:pPr>
      <w:r>
        <w:continuationSeparator/>
      </w:r>
    </w:p>
  </w:footnote>
  <w:footnote w:id="1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C"/>
    <w:rsid w:val="00121DEC"/>
    <w:rsid w:val="00146FB9"/>
    <w:rsid w:val="001957A9"/>
    <w:rsid w:val="003B6F0E"/>
    <w:rsid w:val="00522311"/>
    <w:rsid w:val="00670458"/>
    <w:rsid w:val="00816FE1"/>
    <w:rsid w:val="008738D8"/>
    <w:rsid w:val="008F18FA"/>
    <w:rsid w:val="0090763C"/>
    <w:rsid w:val="00965E32"/>
    <w:rsid w:val="00AB4ADD"/>
    <w:rsid w:val="00BF2F3D"/>
    <w:rsid w:val="00CE5EDF"/>
    <w:rsid w:val="00D662CC"/>
    <w:rsid w:val="00F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6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763C"/>
    <w:rPr>
      <w:sz w:val="20"/>
      <w:szCs w:val="20"/>
    </w:rPr>
  </w:style>
  <w:style w:type="character" w:styleId="a5">
    <w:name w:val="footnote reference"/>
    <w:rsid w:val="009076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6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763C"/>
    <w:rPr>
      <w:sz w:val="20"/>
      <w:szCs w:val="20"/>
    </w:rPr>
  </w:style>
  <w:style w:type="character" w:styleId="a5">
    <w:name w:val="footnote reference"/>
    <w:rsid w:val="00907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2FED-2CC9-4BB4-A911-4D07909D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2016-05-12T11:19:00Z</dcterms:created>
  <dcterms:modified xsi:type="dcterms:W3CDTF">2016-05-13T02:28:00Z</dcterms:modified>
</cp:coreProperties>
</file>